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95" w:rsidRPr="006B7D66" w:rsidRDefault="00151A95" w:rsidP="00151A95">
      <w:pPr>
        <w:shd w:val="clear" w:color="auto" w:fill="FFFFFF"/>
        <w:spacing w:line="525" w:lineRule="atLeast"/>
        <w:jc w:val="center"/>
        <w:outlineLvl w:val="0"/>
        <w:rPr>
          <w:rFonts w:ascii="方正小标宋简体" w:eastAsia="方正小标宋简体" w:hAnsiTheme="majorEastAsia" w:cs="宋体" w:hint="eastAsia"/>
          <w:bCs/>
          <w:color w:val="333333"/>
          <w:kern w:val="36"/>
          <w:sz w:val="44"/>
          <w:szCs w:val="44"/>
        </w:rPr>
      </w:pPr>
      <w:r w:rsidRPr="006B7D66">
        <w:rPr>
          <w:rFonts w:ascii="方正小标宋简体" w:eastAsia="方正小标宋简体" w:hAnsiTheme="majorEastAsia" w:cs="宋体" w:hint="eastAsia"/>
          <w:bCs/>
          <w:color w:val="333333"/>
          <w:kern w:val="36"/>
          <w:sz w:val="44"/>
          <w:szCs w:val="44"/>
        </w:rPr>
        <w:t>习近平总书记给"国培计划（2014）"北京师范大学贵州研修班参</w:t>
      </w:r>
      <w:proofErr w:type="gramStart"/>
      <w:r w:rsidRPr="006B7D66">
        <w:rPr>
          <w:rFonts w:ascii="方正小标宋简体" w:eastAsia="方正小标宋简体" w:hAnsiTheme="majorEastAsia" w:cs="宋体" w:hint="eastAsia"/>
          <w:bCs/>
          <w:color w:val="333333"/>
          <w:kern w:val="36"/>
          <w:sz w:val="44"/>
          <w:szCs w:val="44"/>
        </w:rPr>
        <w:t>训教师</w:t>
      </w:r>
      <w:proofErr w:type="gramEnd"/>
      <w:r w:rsidRPr="006B7D66">
        <w:rPr>
          <w:rFonts w:ascii="方正小标宋简体" w:eastAsia="方正小标宋简体" w:hAnsiTheme="majorEastAsia" w:cs="宋体" w:hint="eastAsia"/>
          <w:bCs/>
          <w:color w:val="333333"/>
          <w:kern w:val="36"/>
          <w:sz w:val="44"/>
          <w:szCs w:val="44"/>
        </w:rPr>
        <w:t>的回信</w:t>
      </w:r>
    </w:p>
    <w:p w:rsidR="00151A95" w:rsidRPr="00151A95" w:rsidRDefault="00151A95" w:rsidP="00151A95">
      <w:pPr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151A9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“国培计划（2014）”北京师范大学贵州研</w:t>
      </w:r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修班全体参训教师：</w:t>
      </w:r>
    </w:p>
    <w:p w:rsidR="00151A95" w:rsidRPr="00151A95" w:rsidRDefault="00151A95" w:rsidP="00151A95">
      <w:pPr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你们好！一年前，在北京师范大学“国培”课堂上，我同大家座谈，你们对教育的执着、对知识的渴望、对学生的关爱，给我留下了深刻印象。一年来，你们取得了新的进步，我感到很高兴。</w:t>
      </w:r>
    </w:p>
    <w:p w:rsidR="00151A95" w:rsidRPr="00151A95" w:rsidRDefault="00151A95" w:rsidP="00151A95">
      <w:pPr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你们在来信中说，从事贫困地区教育大有可为，要让每一个孩子充分享受到充满生机的教育，让每一个孩子带着梦想飞得更高更远，让更多的孩子走出大山、共享人生出彩的机会。说得很好。到2020年全面建成小康社会，最艰巨的任务在贫困地区，我们必须补</w:t>
      </w:r>
      <w:bookmarkStart w:id="0" w:name="_GoBack"/>
      <w:bookmarkEnd w:id="0"/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上这个短板。</w:t>
      </w:r>
      <w:proofErr w:type="gramStart"/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扶贫必扶智</w:t>
      </w:r>
      <w:proofErr w:type="gramEnd"/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。让贫困地区的孩子们接受良好教育，是扶贫开发的重要任务，也是阻断贫困代际传递的重要途径。党和国家已经采取了一系列措施，推动贫困地区教育事业加快发展、教师队伍素质能力不断提高，让贫困地区每一个孩子都能接受良好教育，实现德智体美全面发展，成为社会有用之才。</w:t>
      </w:r>
    </w:p>
    <w:p w:rsidR="00151A95" w:rsidRPr="00151A95" w:rsidRDefault="00151A95" w:rsidP="00151A95">
      <w:pPr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lastRenderedPageBreak/>
        <w:t xml:space="preserve">　　发展教育事业，广大教师责任重大、使命光荣。希望你们牢记使命、不忘初衷，扎根西部、服务学生，努力做教育改革的奋进者、教育扶贫的先行者、学生成长的引导者，为贫困地区教育事业发展、为祖国下一代健康成长继续</w:t>
      </w:r>
      <w:proofErr w:type="gramStart"/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作出</w:t>
      </w:r>
      <w:proofErr w:type="gramEnd"/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自己的贡献。</w:t>
      </w:r>
    </w:p>
    <w:p w:rsidR="00151A95" w:rsidRPr="00151A95" w:rsidRDefault="00151A95" w:rsidP="00151A95">
      <w:pPr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教师节即将来临，我向你们致以节日的祝贺！借此机会，我也祝全国广大教师身体健康、工作顺利、生活幸福！</w:t>
      </w:r>
    </w:p>
    <w:p w:rsidR="00151A95" w:rsidRPr="00151A95" w:rsidRDefault="00151A95" w:rsidP="006B7D66">
      <w:pPr>
        <w:spacing w:after="225" w:line="480" w:lineRule="atLeast"/>
        <w:jc w:val="righ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习近平</w:t>
      </w:r>
    </w:p>
    <w:p w:rsidR="00151A95" w:rsidRPr="00151A95" w:rsidRDefault="00151A95" w:rsidP="006B7D66">
      <w:pPr>
        <w:spacing w:after="225" w:line="480" w:lineRule="atLeast"/>
        <w:jc w:val="righ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151A95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2015年9月9日</w:t>
      </w:r>
    </w:p>
    <w:p w:rsidR="00151A95" w:rsidRPr="00151A95" w:rsidRDefault="00151A95" w:rsidP="00151A95">
      <w:pPr>
        <w:shd w:val="clear" w:color="auto" w:fill="FFFFFF"/>
        <w:spacing w:line="525" w:lineRule="atLeast"/>
        <w:outlineLvl w:val="0"/>
        <w:rPr>
          <w:rFonts w:asciiTheme="majorEastAsia" w:eastAsiaTheme="majorEastAsia" w:hAnsiTheme="majorEastAsia" w:cs="宋体"/>
          <w:bCs/>
          <w:color w:val="333333"/>
          <w:kern w:val="36"/>
          <w:sz w:val="44"/>
          <w:szCs w:val="44"/>
        </w:rPr>
      </w:pPr>
    </w:p>
    <w:p w:rsidR="00F23F15" w:rsidRPr="00151A95" w:rsidRDefault="006B7D66"/>
    <w:sectPr w:rsidR="00F23F15" w:rsidRPr="00151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95"/>
    <w:rsid w:val="00151A95"/>
    <w:rsid w:val="006B7D66"/>
    <w:rsid w:val="0091259E"/>
    <w:rsid w:val="00C70D02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2E4E6-94B2-4A88-92E9-6765A715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95"/>
  </w:style>
  <w:style w:type="paragraph" w:styleId="1">
    <w:name w:val="heading 1"/>
    <w:basedOn w:val="a"/>
    <w:link w:val="1Char"/>
    <w:uiPriority w:val="9"/>
    <w:qFormat/>
    <w:rsid w:val="00151A95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1A9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1A95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51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348">
          <w:marLeft w:val="0"/>
          <w:marRight w:val="0"/>
          <w:marTop w:val="0"/>
          <w:marBottom w:val="450"/>
          <w:divBdr>
            <w:top w:val="none" w:sz="0" w:space="15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</w:divsChild>
    </w:div>
    <w:div w:id="817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lenovo</cp:lastModifiedBy>
  <cp:revision>3</cp:revision>
  <dcterms:created xsi:type="dcterms:W3CDTF">2015-10-12T04:14:00Z</dcterms:created>
  <dcterms:modified xsi:type="dcterms:W3CDTF">2015-10-13T03:23:00Z</dcterms:modified>
</cp:coreProperties>
</file>