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32" w:rsidRPr="00617C4C" w:rsidRDefault="004A7332" w:rsidP="004A7332">
      <w:pPr>
        <w:spacing w:line="560" w:lineRule="exact"/>
        <w:jc w:val="center"/>
        <w:rPr>
          <w:rFonts w:ascii="SimHei" w:eastAsia="SimHei" w:hAnsi="SimHei" w:cs="Arial"/>
          <w:sz w:val="44"/>
          <w:szCs w:val="44"/>
        </w:rPr>
      </w:pPr>
      <w:r w:rsidRPr="00617C4C">
        <w:rPr>
          <w:rFonts w:ascii="SimHei" w:eastAsia="SimHei" w:hAnsi="SimHei" w:cs="Arial" w:hint="eastAsia"/>
          <w:sz w:val="44"/>
          <w:szCs w:val="44"/>
        </w:rPr>
        <w:t>第二届</w:t>
      </w:r>
      <w:r>
        <w:rPr>
          <w:rFonts w:ascii="SimHei" w:eastAsia="SimHei" w:hAnsi="SimHei" w:cs="Arial" w:hint="eastAsia"/>
          <w:sz w:val="44"/>
          <w:szCs w:val="44"/>
        </w:rPr>
        <w:t>中国国际“</w:t>
      </w:r>
      <w:r w:rsidRPr="00617C4C">
        <w:rPr>
          <w:rFonts w:ascii="SimHei" w:eastAsia="SimHei" w:hAnsi="SimHei" w:cs="Arial" w:hint="eastAsia"/>
          <w:sz w:val="44"/>
          <w:szCs w:val="44"/>
        </w:rPr>
        <w:t>纳米之星</w:t>
      </w:r>
      <w:r>
        <w:rPr>
          <w:rFonts w:ascii="SimHei" w:eastAsia="SimHei" w:hAnsi="SimHei" w:cs="Arial" w:hint="eastAsia"/>
          <w:sz w:val="44"/>
          <w:szCs w:val="44"/>
        </w:rPr>
        <w:t>”</w:t>
      </w:r>
      <w:r w:rsidRPr="00617C4C">
        <w:rPr>
          <w:rFonts w:ascii="SimHei" w:eastAsia="SimHei" w:hAnsi="SimHei" w:cs="Arial" w:hint="eastAsia"/>
          <w:sz w:val="44"/>
          <w:szCs w:val="44"/>
        </w:rPr>
        <w:t>创新</w:t>
      </w:r>
      <w:r>
        <w:rPr>
          <w:rFonts w:ascii="SimHei" w:eastAsia="SimHei" w:hAnsi="SimHei" w:cs="Arial" w:hint="eastAsia"/>
          <w:sz w:val="44"/>
          <w:szCs w:val="44"/>
        </w:rPr>
        <w:t>创业</w:t>
      </w:r>
      <w:r w:rsidRPr="00617C4C">
        <w:rPr>
          <w:rFonts w:ascii="SimHei" w:eastAsia="SimHei" w:hAnsi="SimHei" w:cs="Arial" w:hint="eastAsia"/>
          <w:sz w:val="44"/>
          <w:szCs w:val="44"/>
        </w:rPr>
        <w:t>大赛</w:t>
      </w:r>
    </w:p>
    <w:p w:rsidR="004A7332" w:rsidRDefault="004A7332" w:rsidP="004A7332">
      <w:pPr>
        <w:spacing w:line="560" w:lineRule="exact"/>
        <w:jc w:val="center"/>
        <w:rPr>
          <w:rFonts w:ascii="SimHei" w:eastAsia="SimHei" w:hAnsi="SimHei" w:cs="Arial"/>
          <w:sz w:val="52"/>
          <w:szCs w:val="52"/>
        </w:rPr>
      </w:pPr>
      <w:r w:rsidRPr="00617C4C">
        <w:rPr>
          <w:rFonts w:ascii="SimHei" w:eastAsia="SimHei" w:hAnsi="SimHei" w:cs="Arial" w:hint="eastAsia"/>
          <w:sz w:val="44"/>
          <w:szCs w:val="44"/>
        </w:rPr>
        <w:t>团队组报名表</w:t>
      </w:r>
    </w:p>
    <w:p w:rsidR="004A7332" w:rsidRDefault="004A7332" w:rsidP="004A7332">
      <w:pPr>
        <w:spacing w:line="560" w:lineRule="exact"/>
        <w:rPr>
          <w:rFonts w:ascii="SimHei" w:eastAsia="SimHei" w:hAnsi="SimHei" w:cs="Arial"/>
          <w:sz w:val="52"/>
          <w:szCs w:val="52"/>
        </w:rPr>
      </w:pPr>
    </w:p>
    <w:p w:rsidR="004A7332" w:rsidRDefault="004A7332" w:rsidP="004A7332">
      <w:pPr>
        <w:rPr>
          <w:rFonts w:ascii="SimSun" w:eastAsia="SimSun" w:hAnsi="SimSun" w:cs="Arial"/>
          <w:b/>
          <w:sz w:val="28"/>
          <w:szCs w:val="24"/>
        </w:rPr>
      </w:pPr>
      <w:r>
        <w:rPr>
          <w:rFonts w:ascii="SimSun" w:eastAsia="SimSun" w:hAnsi="SimSun" w:cs="Arial" w:hint="eastAsia"/>
          <w:b/>
          <w:sz w:val="28"/>
          <w:szCs w:val="24"/>
        </w:rPr>
        <w:t>一、团队基本信息和概况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29"/>
        <w:gridCol w:w="1273"/>
        <w:gridCol w:w="211"/>
        <w:gridCol w:w="1559"/>
        <w:gridCol w:w="357"/>
        <w:gridCol w:w="1559"/>
        <w:gridCol w:w="283"/>
        <w:gridCol w:w="1276"/>
        <w:gridCol w:w="142"/>
        <w:gridCol w:w="1796"/>
      </w:tblGrid>
      <w:tr w:rsidR="004A7332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4A7332" w:rsidRDefault="00FF158D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参赛赛区</w:t>
            </w:r>
          </w:p>
        </w:tc>
        <w:tc>
          <w:tcPr>
            <w:tcW w:w="8456" w:type="dxa"/>
            <w:gridSpan w:val="9"/>
            <w:vAlign w:val="center"/>
          </w:tcPr>
          <w:p w:rsidR="004A7332" w:rsidRPr="00B65C2E" w:rsidRDefault="00FF158D" w:rsidP="00FF158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SimSun" w:cs="Arial"/>
                <w:sz w:val="21"/>
                <w:szCs w:val="21"/>
              </w:rPr>
            </w:pP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>
              <w:rPr>
                <w:rFonts w:ascii="SimSun" w:hAnsi="SimSun" w:cs="Arial" w:hint="eastAsia"/>
                <w:sz w:val="21"/>
                <w:szCs w:val="21"/>
              </w:rPr>
              <w:t>北京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>
              <w:rPr>
                <w:rFonts w:ascii="SimSun" w:hAnsi="SimSun" w:cs="Arial" w:hint="eastAsia"/>
                <w:sz w:val="21"/>
                <w:szCs w:val="21"/>
              </w:rPr>
              <w:t>江苏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>
              <w:rPr>
                <w:rFonts w:ascii="SimSun" w:hAnsi="SimSun" w:cs="Arial" w:hint="eastAsia"/>
                <w:sz w:val="21"/>
                <w:szCs w:val="21"/>
              </w:rPr>
              <w:t>上海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>
              <w:rPr>
                <w:rFonts w:ascii="SimSun" w:hAnsi="SimSun" w:cs="Arial" w:hint="eastAsia"/>
                <w:sz w:val="21"/>
                <w:szCs w:val="21"/>
              </w:rPr>
              <w:t>安徽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 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>
              <w:rPr>
                <w:rFonts w:ascii="SimSun" w:hAnsi="SimSun" w:cs="Arial" w:hint="eastAsia"/>
                <w:sz w:val="21"/>
                <w:szCs w:val="21"/>
              </w:rPr>
              <w:t>重庆</w:t>
            </w: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团队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名称</w:t>
            </w:r>
          </w:p>
        </w:tc>
        <w:tc>
          <w:tcPr>
            <w:tcW w:w="8456" w:type="dxa"/>
            <w:gridSpan w:val="9"/>
            <w:vAlign w:val="center"/>
          </w:tcPr>
          <w:p w:rsidR="00FF158D" w:rsidRDefault="00FF158D" w:rsidP="00FF158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Calibri" w:cs="SimSun"/>
                <w:color w:val="000000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项目名称</w:t>
            </w:r>
          </w:p>
        </w:tc>
        <w:tc>
          <w:tcPr>
            <w:tcW w:w="8456" w:type="dxa"/>
            <w:gridSpan w:val="9"/>
            <w:vAlign w:val="center"/>
          </w:tcPr>
          <w:p w:rsidR="00FF158D" w:rsidRDefault="00FF158D" w:rsidP="00FF158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Calibri" w:cs="SimSun"/>
                <w:color w:val="000000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项目阶段</w:t>
            </w:r>
          </w:p>
        </w:tc>
        <w:tc>
          <w:tcPr>
            <w:tcW w:w="8456" w:type="dxa"/>
            <w:gridSpan w:val="9"/>
            <w:vAlign w:val="center"/>
          </w:tcPr>
          <w:p w:rsidR="00FF158D" w:rsidRPr="00535F27" w:rsidRDefault="00FF158D" w:rsidP="00FF158D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SimSun" w:hAnsi="Calibri" w:cs="SimSun"/>
                <w:color w:val="000000"/>
                <w:sz w:val="21"/>
                <w:szCs w:val="21"/>
                <w:lang w:val="zh-CN"/>
              </w:rPr>
            </w:pP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创意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研发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产品开发 </w:t>
            </w:r>
            <w:r w:rsidRPr="00535F27">
              <w:rPr>
                <w:rFonts w:ascii="SimSun" w:hAnsi="SimSun" w:cs="Arial"/>
                <w:sz w:val="21"/>
                <w:szCs w:val="21"/>
              </w:rPr>
              <w:t xml:space="preserve">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 xml:space="preserve">试运营  </w:t>
            </w:r>
            <w:r w:rsidRPr="00535F27">
              <w:rPr>
                <w:rFonts w:ascii="SimSun" w:hAnsi="SimSun" w:hint="eastAsia"/>
                <w:sz w:val="21"/>
                <w:szCs w:val="21"/>
              </w:rPr>
              <w:t>□</w:t>
            </w:r>
            <w:r w:rsidRPr="00535F27">
              <w:rPr>
                <w:rFonts w:ascii="SimSun" w:hAnsi="SimSun" w:cs="Arial" w:hint="eastAsia"/>
                <w:sz w:val="21"/>
                <w:szCs w:val="21"/>
              </w:rPr>
              <w:t>市场拓展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所在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区域</w:t>
            </w:r>
          </w:p>
        </w:tc>
        <w:tc>
          <w:tcPr>
            <w:tcW w:w="8456" w:type="dxa"/>
            <w:gridSpan w:val="9"/>
            <w:vAlign w:val="center"/>
          </w:tcPr>
          <w:p w:rsidR="00FF158D" w:rsidRDefault="00FF158D" w:rsidP="00FF158D">
            <w:pPr>
              <w:rPr>
                <w:rFonts w:ascii="SimSun" w:hAnsi="SimSun" w:cs="Arial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 xml:space="preserve">_________省_________市_________区 </w:t>
            </w:r>
          </w:p>
        </w:tc>
      </w:tr>
      <w:tr w:rsidR="00FF158D" w:rsidTr="004A7332">
        <w:trPr>
          <w:trHeight w:val="711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widowControl/>
              <w:spacing w:line="520" w:lineRule="exact"/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所属</w:t>
            </w:r>
            <w:r w:rsidRPr="00BA5C6B">
              <w:rPr>
                <w:rFonts w:ascii="SimSun" w:eastAsia="SimSun" w:hAnsi="SimSun" w:cs="Arial" w:hint="eastAsia"/>
                <w:szCs w:val="21"/>
              </w:rPr>
              <w:t>领域</w:t>
            </w:r>
          </w:p>
        </w:tc>
        <w:tc>
          <w:tcPr>
            <w:tcW w:w="8456" w:type="dxa"/>
            <w:gridSpan w:val="9"/>
            <w:vAlign w:val="center"/>
          </w:tcPr>
          <w:p w:rsidR="00FF158D" w:rsidRPr="00AA2295" w:rsidRDefault="00FF158D" w:rsidP="00FF158D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□纳米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材料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纳米制造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纳米器件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</w:p>
          <w:p w:rsidR="00FF158D" w:rsidRPr="001A0860" w:rsidRDefault="00FF158D" w:rsidP="00FF158D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纳米能源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□纳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米环境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纳米健康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</w:t>
            </w:r>
            <w:r w:rsidRPr="00AA2295">
              <w:rPr>
                <w:rFonts w:ascii="SimSun" w:eastAsia="SimSun" w:hAnsi="SimSun" w:cs="Arial"/>
                <w:color w:val="000000"/>
                <w:szCs w:val="21"/>
              </w:rPr>
              <w:t>其他</w:t>
            </w:r>
            <w:r>
              <w:rPr>
                <w:rFonts w:ascii="SimSun" w:eastAsia="SimSun" w:hAnsi="SimSun" w:hint="eastAsia"/>
                <w:szCs w:val="21"/>
              </w:rPr>
              <w:t>_____________</w:t>
            </w:r>
            <w:r w:rsidRPr="00600B7E">
              <w:rPr>
                <w:rFonts w:ascii="SimSun" w:eastAsia="SimSun" w:hAnsi="SimSun" w:cs="Arial" w:hint="eastAsia"/>
                <w:szCs w:val="21"/>
              </w:rPr>
              <w:t xml:space="preserve">    </w:t>
            </w:r>
          </w:p>
        </w:tc>
      </w:tr>
      <w:tr w:rsidR="00FF158D" w:rsidTr="004A7332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团队成立时间</w:t>
            </w:r>
          </w:p>
        </w:tc>
        <w:tc>
          <w:tcPr>
            <w:tcW w:w="3043" w:type="dxa"/>
            <w:gridSpan w:val="3"/>
            <w:vAlign w:val="center"/>
          </w:tcPr>
          <w:p w:rsidR="00FF158D" w:rsidRPr="00600B7E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2199" w:type="dxa"/>
            <w:gridSpan w:val="3"/>
            <w:shd w:val="pct15" w:color="auto" w:fill="auto"/>
            <w:vAlign w:val="center"/>
          </w:tcPr>
          <w:p w:rsidR="00FF158D" w:rsidRPr="001A0860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拟成立公司时间</w:t>
            </w:r>
          </w:p>
        </w:tc>
        <w:tc>
          <w:tcPr>
            <w:tcW w:w="3214" w:type="dxa"/>
            <w:gridSpan w:val="3"/>
            <w:vAlign w:val="center"/>
          </w:tcPr>
          <w:p w:rsidR="00FF158D" w:rsidRPr="00600B7E" w:rsidRDefault="00FF158D" w:rsidP="00FF158D">
            <w:pPr>
              <w:rPr>
                <w:rFonts w:ascii="SimSun" w:eastAsia="SimSun" w:hAnsi="SimSun" w:cs="Arial"/>
                <w:color w:val="FF0000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办公</w:t>
            </w:r>
            <w:r w:rsidRPr="00BA5C6B">
              <w:rPr>
                <w:rFonts w:ascii="SimSun" w:eastAsia="SimSun" w:hAnsi="SimSun" w:cs="Arial" w:hint="eastAsia"/>
                <w:szCs w:val="21"/>
              </w:rPr>
              <w:t>地址</w:t>
            </w:r>
          </w:p>
        </w:tc>
        <w:tc>
          <w:tcPr>
            <w:tcW w:w="5242" w:type="dxa"/>
            <w:gridSpan w:val="6"/>
            <w:vAlign w:val="center"/>
          </w:tcPr>
          <w:p w:rsidR="00FF158D" w:rsidRDefault="00FF158D" w:rsidP="00FF158D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Default="00FF158D" w:rsidP="00FF158D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通讯地址</w:t>
            </w:r>
          </w:p>
        </w:tc>
        <w:tc>
          <w:tcPr>
            <w:tcW w:w="5242" w:type="dxa"/>
            <w:gridSpan w:val="6"/>
            <w:vAlign w:val="center"/>
          </w:tcPr>
          <w:p w:rsidR="00FF158D" w:rsidRDefault="00FF158D" w:rsidP="00FF158D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color w:val="000000"/>
                <w:szCs w:val="21"/>
                <w:lang w:eastAsia="ko-KR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Default="00FF158D" w:rsidP="00FF158D">
            <w:pPr>
              <w:jc w:val="left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网址</w:t>
            </w:r>
          </w:p>
        </w:tc>
        <w:tc>
          <w:tcPr>
            <w:tcW w:w="8456" w:type="dxa"/>
            <w:gridSpan w:val="9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3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职位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办公电话</w:t>
            </w:r>
          </w:p>
        </w:tc>
        <w:tc>
          <w:tcPr>
            <w:tcW w:w="1559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手机</w:t>
            </w:r>
          </w:p>
        </w:tc>
        <w:tc>
          <w:tcPr>
            <w:tcW w:w="1938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电子邮件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团队责任人</w:t>
            </w:r>
          </w:p>
        </w:tc>
        <w:tc>
          <w:tcPr>
            <w:tcW w:w="1273" w:type="dxa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F158D" w:rsidRPr="00600B7E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FF158D" w:rsidRPr="00600B7E" w:rsidRDefault="00FF158D" w:rsidP="00FF158D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  <w:lang w:eastAsia="ko-KR"/>
              </w:rPr>
            </w:pPr>
          </w:p>
        </w:tc>
      </w:tr>
      <w:tr w:rsidR="00FF158D" w:rsidTr="004A7332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spacing w:line="360" w:lineRule="auto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项目</w:t>
            </w:r>
            <w:r w:rsidRPr="00600B7E">
              <w:rPr>
                <w:rFonts w:ascii="SimSun" w:eastAsia="SimSun" w:hAnsi="SimSun" w:hint="eastAsia"/>
                <w:szCs w:val="21"/>
              </w:rPr>
              <w:t>概要</w:t>
            </w:r>
          </w:p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（</w:t>
            </w:r>
            <w:r>
              <w:rPr>
                <w:rFonts w:ascii="Microsoft YaHei" w:eastAsia="Microsoft YaHei" w:hAnsi="Microsoft YaHei" w:hint="eastAsia"/>
                <w:color w:val="000000"/>
                <w:szCs w:val="21"/>
              </w:rPr>
              <w:t>3</w:t>
            </w:r>
            <w:r w:rsidRPr="00600B7E">
              <w:rPr>
                <w:rFonts w:ascii="Microsoft YaHei" w:eastAsia="Microsoft YaHei" w:hAnsi="Microsoft YaHei" w:hint="eastAsia"/>
                <w:color w:val="000000"/>
                <w:szCs w:val="21"/>
              </w:rPr>
              <w:t>00字</w:t>
            </w:r>
            <w:r>
              <w:rPr>
                <w:rFonts w:ascii="Microsoft YaHei" w:eastAsia="Microsoft YaHei" w:hAnsi="Microsoft YaHei" w:hint="eastAsia"/>
                <w:color w:val="000000"/>
                <w:szCs w:val="21"/>
              </w:rPr>
              <w:t>以内</w:t>
            </w:r>
            <w:r w:rsidRPr="00600B7E">
              <w:rPr>
                <w:rFonts w:ascii="SimSun" w:eastAsia="SimSun" w:hAnsi="SimSun" w:hint="eastAsia"/>
                <w:szCs w:val="21"/>
              </w:rPr>
              <w:t>）</w:t>
            </w:r>
          </w:p>
        </w:tc>
        <w:tc>
          <w:tcPr>
            <w:tcW w:w="8456" w:type="dxa"/>
            <w:gridSpan w:val="9"/>
            <w:shd w:val="clear" w:color="auto" w:fill="FFFFFF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  <w:p w:rsidR="00FF158D" w:rsidRDefault="00FF158D" w:rsidP="00FF158D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  <w:p w:rsidR="00FF158D" w:rsidRDefault="00FF158D" w:rsidP="00FF158D">
            <w:pPr>
              <w:rPr>
                <w:rFonts w:ascii="SimSun" w:eastAsia="SimSun" w:hAnsi="SimSun" w:cs="Arial"/>
                <w:i/>
                <w:szCs w:val="21"/>
              </w:rPr>
            </w:pPr>
          </w:p>
          <w:p w:rsidR="00FF158D" w:rsidRDefault="00FF158D" w:rsidP="00FF158D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</w:p>
        </w:tc>
      </w:tr>
      <w:tr w:rsidR="00FF158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核心技术介绍</w:t>
            </w:r>
          </w:p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（与纳米科技相关性）</w:t>
            </w:r>
          </w:p>
        </w:tc>
        <w:tc>
          <w:tcPr>
            <w:tcW w:w="8456" w:type="dxa"/>
            <w:gridSpan w:val="9"/>
            <w:vAlign w:val="center"/>
          </w:tcPr>
          <w:p w:rsidR="00FF158D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  <w:p w:rsidR="00FF158D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  <w:p w:rsidR="00FF158D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  <w:p w:rsidR="00FF158D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  <w:p w:rsidR="00FF158D" w:rsidRPr="00600B7E" w:rsidRDefault="00FF158D" w:rsidP="00FF158D">
            <w:pPr>
              <w:rPr>
                <w:rFonts w:ascii="SimSun" w:eastAsia="SimSun" w:hAnsi="SimSun" w:cs="Arial"/>
                <w:szCs w:val="21"/>
              </w:rPr>
            </w:pPr>
          </w:p>
        </w:tc>
      </w:tr>
      <w:tr w:rsidR="00FF158D" w:rsidTr="004A7332">
        <w:trPr>
          <w:trHeight w:val="1405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9"/>
            <w:shd w:val="clear" w:color="auto" w:fill="auto"/>
            <w:vAlign w:val="center"/>
          </w:tcPr>
          <w:p w:rsidR="00FF158D" w:rsidRPr="00155837" w:rsidRDefault="00FF158D" w:rsidP="00FF158D">
            <w:pPr>
              <w:jc w:val="center"/>
              <w:rPr>
                <w:rFonts w:ascii="SimSun" w:eastAsia="SimSun" w:hAnsi="SimSun"/>
                <w:i/>
                <w:szCs w:val="21"/>
              </w:rPr>
            </w:pPr>
            <w:r w:rsidRPr="003A489E">
              <w:rPr>
                <w:rFonts w:ascii="SimSun" w:eastAsia="SimSun" w:hAnsi="SimSun" w:cs="Arial" w:hint="eastAsia"/>
                <w:i/>
                <w:szCs w:val="21"/>
              </w:rPr>
              <w:t>请说明已获取专利、软件著作权、药品批文、</w:t>
            </w:r>
            <w:r w:rsidRPr="003A489E">
              <w:rPr>
                <w:rFonts w:ascii="SimSun" w:eastAsia="SimSun" w:hAnsi="SimSun" w:cs="Arial"/>
                <w:i/>
                <w:szCs w:val="21"/>
              </w:rPr>
              <w:t>医疗器械注册证</w:t>
            </w:r>
            <w:r w:rsidRPr="003A489E">
              <w:rPr>
                <w:rFonts w:ascii="SimSun" w:eastAsia="SimSun" w:hAnsi="SimSun" w:cs="Arial" w:hint="eastAsia"/>
                <w:i/>
                <w:szCs w:val="21"/>
              </w:rPr>
              <w:t>等情况</w:t>
            </w:r>
          </w:p>
        </w:tc>
      </w:tr>
      <w:tr w:rsidR="00FF158D" w:rsidTr="004A7332">
        <w:trPr>
          <w:trHeight w:val="1093"/>
        </w:trPr>
        <w:tc>
          <w:tcPr>
            <w:tcW w:w="2229" w:type="dxa"/>
            <w:vMerge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1484" w:type="dxa"/>
            <w:gridSpan w:val="2"/>
            <w:shd w:val="pct15" w:color="auto" w:fill="auto"/>
            <w:vAlign w:val="center"/>
          </w:tcPr>
          <w:p w:rsidR="00FF158D" w:rsidRPr="00155837" w:rsidRDefault="00FF158D" w:rsidP="00FF158D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155837">
              <w:rPr>
                <w:rFonts w:ascii="SimSun" w:eastAsia="SimSun" w:hAnsi="SimSun" w:cs="Arial" w:hint="eastAsia"/>
                <w:szCs w:val="21"/>
              </w:rPr>
              <w:t>技术来源</w:t>
            </w:r>
            <w:r w:rsidRPr="00155837">
              <w:rPr>
                <w:rFonts w:ascii="SimSun" w:eastAsia="SimSun" w:hAnsi="SimSun" w:cs="Arial"/>
                <w:szCs w:val="21"/>
              </w:rPr>
              <w:t>：</w:t>
            </w:r>
          </w:p>
        </w:tc>
        <w:tc>
          <w:tcPr>
            <w:tcW w:w="6972" w:type="dxa"/>
            <w:gridSpan w:val="7"/>
            <w:shd w:val="clear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SimSun" w:eastAsia="SimSun" w:hAnsi="SimSun"/>
                <w:szCs w:val="21"/>
              </w:rPr>
            </w:pPr>
            <w:r w:rsidRPr="007F6266">
              <w:rPr>
                <w:rFonts w:ascii="SimSun" w:eastAsia="SimSun" w:hAnsi="SimSun" w:hint="eastAsia"/>
                <w:color w:val="000000"/>
                <w:szCs w:val="21"/>
              </w:rPr>
              <w:t>□独立知识产权    □合作研发   □购买技术   □其他_________</w:t>
            </w:r>
          </w:p>
        </w:tc>
      </w:tr>
    </w:tbl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  <w:r>
        <w:rPr>
          <w:rFonts w:ascii="SimSun" w:eastAsia="SimSun" w:hAnsi="SimSun" w:hint="eastAsia"/>
          <w:b/>
          <w:sz w:val="28"/>
          <w:szCs w:val="24"/>
        </w:rPr>
        <w:lastRenderedPageBreak/>
        <w:t>二、核心团队（不少于3人，每人填一张表，此表可复制）</w:t>
      </w:r>
    </w:p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4A7332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</w:t>
            </w:r>
            <w:r w:rsidR="004A7332" w:rsidRPr="005E51B5">
              <w:rPr>
                <w:rFonts w:ascii="SimSun" w:eastAsia="SimSun" w:hAnsi="SimSun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4A7332" w:rsidRPr="005E51B5" w:rsidTr="004A7332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4A7332" w:rsidRPr="005E51B5" w:rsidTr="004A7332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</w:tbl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1C38C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</w:t>
            </w:r>
            <w:r w:rsidR="004A7332" w:rsidRPr="005E51B5">
              <w:rPr>
                <w:rFonts w:ascii="SimSun" w:eastAsia="SimSun" w:hAnsi="SimSun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4A7332" w:rsidRPr="005E51B5" w:rsidTr="001C38CF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Default="004A7332" w:rsidP="001C38CF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  <w:p w:rsidR="00FF158D" w:rsidRPr="005E51B5" w:rsidRDefault="00FF158D" w:rsidP="001C38CF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4A7332" w:rsidRPr="005E51B5" w:rsidTr="001C38C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  <w:p w:rsidR="00FF158D" w:rsidRPr="005E51B5" w:rsidRDefault="00FF158D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</w:tr>
    </w:tbl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1C38C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lastRenderedPageBreak/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 </w:t>
            </w:r>
            <w:r w:rsidRPr="005E51B5">
              <w:rPr>
                <w:rFonts w:ascii="SimSun" w:eastAsia="SimSun" w:hAnsi="SimSun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9F04B1" w:rsidP="009F04B1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入</w:t>
            </w:r>
            <w:r w:rsidR="00D8569B" w:rsidRPr="005E51B5">
              <w:rPr>
                <w:rFonts w:ascii="SimSun" w:eastAsia="SimSun" w:hAnsi="SimSun" w:cs="Arial" w:hint="eastAsia"/>
                <w:szCs w:val="21"/>
              </w:rPr>
              <w:t>选</w:t>
            </w:r>
            <w:r w:rsidR="004A7332" w:rsidRPr="005E51B5">
              <w:rPr>
                <w:rFonts w:ascii="SimSun" w:eastAsia="SimSun" w:hAnsi="SimSun" w:cs="Arial" w:hint="eastAsia"/>
                <w:szCs w:val="21"/>
              </w:rPr>
              <w:t>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□是  □否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大学生创业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 □是  □否</w:t>
            </w:r>
          </w:p>
        </w:tc>
        <w:tc>
          <w:tcPr>
            <w:tcW w:w="7598" w:type="dxa"/>
            <w:gridSpan w:val="4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备注：是指高等院校在读或毕业未超过二年的大学生、研究生。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学历：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专业：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主要成就：</w:t>
            </w:r>
          </w:p>
        </w:tc>
      </w:tr>
      <w:tr w:rsidR="004A7332" w:rsidRPr="005E51B5" w:rsidTr="001C38CF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ind w:firstLineChars="100" w:firstLine="210"/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>主要工作经历：</w:t>
            </w:r>
          </w:p>
        </w:tc>
      </w:tr>
      <w:tr w:rsidR="004A7332" w:rsidRPr="005E51B5" w:rsidTr="001C38C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 w:rsidRPr="005E51B5">
              <w:rPr>
                <w:rFonts w:ascii="SimSun" w:eastAsia="SimSun" w:hAnsi="SimSun" w:cs="Arial" w:hint="eastAsia"/>
                <w:szCs w:val="21"/>
              </w:rPr>
              <w:t xml:space="preserve">　</w:t>
            </w:r>
          </w:p>
        </w:tc>
      </w:tr>
    </w:tbl>
    <w:p w:rsidR="00D8569B" w:rsidRDefault="00D8569B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</w:p>
    <w:p w:rsidR="004A7332" w:rsidRPr="00617C4C" w:rsidRDefault="004A7332" w:rsidP="004A7332">
      <w:pPr>
        <w:spacing w:line="320" w:lineRule="exact"/>
        <w:rPr>
          <w:rFonts w:ascii="SimSun" w:eastAsia="SimSun" w:hAnsi="SimSun"/>
          <w:b/>
          <w:sz w:val="28"/>
          <w:szCs w:val="24"/>
        </w:rPr>
      </w:pPr>
      <w:r>
        <w:rPr>
          <w:rFonts w:ascii="SimSun" w:eastAsia="SimSun" w:hAnsi="SimSun" w:hint="eastAsia"/>
          <w:b/>
          <w:sz w:val="28"/>
          <w:szCs w:val="24"/>
        </w:rPr>
        <w:t>三、商业计划书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411"/>
        <w:gridCol w:w="1134"/>
        <w:gridCol w:w="992"/>
        <w:gridCol w:w="850"/>
        <w:gridCol w:w="426"/>
        <w:gridCol w:w="992"/>
        <w:gridCol w:w="283"/>
        <w:gridCol w:w="993"/>
        <w:gridCol w:w="708"/>
        <w:gridCol w:w="1667"/>
      </w:tblGrid>
      <w:tr w:rsidR="004A7332" w:rsidTr="004A7332">
        <w:trPr>
          <w:trHeight w:val="567"/>
        </w:trPr>
        <w:tc>
          <w:tcPr>
            <w:tcW w:w="2411" w:type="dxa"/>
            <w:shd w:val="pct15" w:color="auto" w:fill="auto"/>
            <w:vAlign w:val="center"/>
          </w:tcPr>
          <w:p w:rsidR="004A7332" w:rsidRPr="00600B7E" w:rsidRDefault="004A7332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 w:rsidRPr="00600B7E">
              <w:rPr>
                <w:rFonts w:ascii="SimSun" w:eastAsia="SimSun" w:hAnsi="SimSun" w:cs="Arial" w:hint="eastAsia"/>
                <w:color w:val="000000"/>
                <w:szCs w:val="21"/>
              </w:rPr>
              <w:t>参赛</w:t>
            </w:r>
            <w:r w:rsidRPr="00600B7E">
              <w:rPr>
                <w:rFonts w:ascii="SimSun" w:eastAsia="SimSun" w:hAnsi="SimSun" w:cs="Arial"/>
                <w:color w:val="000000"/>
                <w:szCs w:val="21"/>
              </w:rPr>
              <w:t>项目名称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ind w:firstLineChars="450" w:firstLine="945"/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</w:p>
        </w:tc>
      </w:tr>
      <w:tr w:rsidR="004A7332" w:rsidTr="004A7332">
        <w:trPr>
          <w:trHeight w:val="567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widowControl/>
              <w:spacing w:line="333" w:lineRule="atLeast"/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□国际领先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□国际一流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□国内领先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SimSun" w:eastAsia="SimSun" w:hAnsi="SimSun" w:cs="Arial" w:hint="eastAsia"/>
                <w:color w:val="000000"/>
                <w:szCs w:val="21"/>
              </w:rPr>
              <w:t>□国内一流</w:t>
            </w:r>
          </w:p>
        </w:tc>
      </w:tr>
      <w:tr w:rsidR="004A7332" w:rsidTr="004A7332">
        <w:trPr>
          <w:trHeight w:val="567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8045" w:type="dxa"/>
            <w:gridSpan w:val="9"/>
            <w:vAlign w:val="center"/>
          </w:tcPr>
          <w:p w:rsidR="004A7332" w:rsidRPr="00AE2BBE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（自主研发或者注明其他来源）</w:t>
            </w:r>
          </w:p>
        </w:tc>
      </w:tr>
      <w:tr w:rsidR="004A7332" w:rsidTr="004A7332">
        <w:trPr>
          <w:trHeight w:val="567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类似</w:t>
            </w:r>
            <w:r>
              <w:rPr>
                <w:rFonts w:ascii="SimSun" w:eastAsia="SimSun" w:hAnsi="SimSun" w:cs="Arial"/>
                <w:color w:val="000000"/>
                <w:szCs w:val="21"/>
              </w:rPr>
              <w:t>技术研究机构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color w:val="000000"/>
                <w:szCs w:val="21"/>
              </w:rPr>
            </w:pPr>
            <w:r w:rsidRPr="00B37738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开展类似技术研究的其他机构名称</w:t>
            </w:r>
            <w:r w:rsidRPr="00B37738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）</w:t>
            </w:r>
          </w:p>
        </w:tc>
      </w:tr>
      <w:tr w:rsidR="004A7332" w:rsidTr="004A7332">
        <w:trPr>
          <w:trHeight w:val="567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color w:val="000000"/>
                <w:szCs w:val="21"/>
              </w:rPr>
              <w:t>参赛</w:t>
            </w:r>
            <w:r>
              <w:rPr>
                <w:rFonts w:ascii="SimSun" w:eastAsia="SimSun" w:hAnsi="SimSun" w:cs="Arial"/>
                <w:color w:val="000000"/>
                <w:szCs w:val="21"/>
              </w:rPr>
              <w:t>项目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>产品图片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（请上传图片）</w:t>
            </w:r>
          </w:p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4A7332" w:rsidRDefault="004A7332" w:rsidP="001C38CF">
            <w:pPr>
              <w:jc w:val="center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  <w:p w:rsidR="004A7332" w:rsidRPr="00AE2BBE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</w:p>
        </w:tc>
      </w:tr>
      <w:tr w:rsidR="004A7332" w:rsidTr="004A7332">
        <w:trPr>
          <w:trHeight w:val="2080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 w:rsidRPr="00600B7E">
              <w:rPr>
                <w:rFonts w:ascii="SimSun" w:eastAsia="SimSun" w:hAnsi="SimSun" w:hint="eastAsia"/>
                <w:szCs w:val="21"/>
              </w:rPr>
              <w:t>主要技术、</w:t>
            </w:r>
            <w:r w:rsidRPr="00600B7E">
              <w:rPr>
                <w:rFonts w:ascii="SimSun" w:eastAsia="SimSun" w:hAnsi="SimSun"/>
                <w:szCs w:val="21"/>
              </w:rPr>
              <w:t>产品</w:t>
            </w:r>
            <w:r>
              <w:rPr>
                <w:rFonts w:ascii="SimSun" w:eastAsia="SimSun" w:hAnsi="SimSun" w:hint="eastAsia"/>
                <w:szCs w:val="21"/>
              </w:rPr>
              <w:t>和服务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/>
                <w:color w:val="FF0000"/>
                <w:szCs w:val="21"/>
              </w:rPr>
            </w:pPr>
            <w:r w:rsidRPr="00AE2BBE">
              <w:rPr>
                <w:rFonts w:ascii="SimSun" w:eastAsia="SimSun" w:hAnsi="SimSun" w:cs="Arial" w:hint="eastAsia"/>
                <w:color w:val="000000"/>
                <w:szCs w:val="21"/>
              </w:rPr>
              <w:t>主要技术和产品</w:t>
            </w:r>
            <w:r>
              <w:rPr>
                <w:rFonts w:ascii="SimSun" w:eastAsia="SimSun" w:hAnsi="SimSun" w:cs="Arial" w:hint="eastAsia"/>
                <w:color w:val="000000"/>
                <w:szCs w:val="21"/>
              </w:rPr>
              <w:t>和服务</w:t>
            </w:r>
            <w:r w:rsidRPr="00AE2BBE">
              <w:rPr>
                <w:rFonts w:ascii="SimSun" w:eastAsia="SimSun" w:hAnsi="SimSun" w:cs="Arial" w:hint="eastAsia"/>
                <w:color w:val="000000"/>
                <w:szCs w:val="21"/>
              </w:rPr>
              <w:t>介绍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（产品开发、生产策略，行业特点、竞争焦点、主要的技术指标和关键技术说明、主要介绍技术、产品及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服务的背景、目前所处发展阶段、与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国内外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同行业其他公司同类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产品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服务的比较，本公司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产品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SimSun" w:eastAsia="SimSun" w:hAnsi="SimSun" w:cs="Arial"/>
                <w:i/>
                <w:color w:val="000000"/>
                <w:szCs w:val="21"/>
              </w:rPr>
              <w:t>服务的新颖性、先进性和独特性，如拥有的专门技术、版权、配方、品牌、销售网络、许可证、专营权、特许权经营等）</w:t>
            </w:r>
          </w:p>
        </w:tc>
      </w:tr>
      <w:tr w:rsidR="004A7332" w:rsidTr="004A7332">
        <w:trPr>
          <w:trHeight w:val="1184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cs="Arial" w:hint="eastAsia"/>
                <w:szCs w:val="21"/>
              </w:rPr>
              <w:t>产品市场分析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/>
                <w:i/>
                <w:color w:val="000000"/>
                <w:szCs w:val="21"/>
              </w:rPr>
            </w:pP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（市场定位及需求分析，行业历史与前景分析与预测，产品市场概况，市场需求程度，规模及增长趋势，市场定位的合理性，未来</w:t>
            </w:r>
            <w:r>
              <w:rPr>
                <w:rFonts w:ascii="SimSun" w:eastAsia="SimSun" w:hAnsi="SimSun"/>
                <w:i/>
                <w:color w:val="000000"/>
                <w:szCs w:val="21"/>
              </w:rPr>
              <w:t>市场销售预测，哪些行业的变化对产品利润</w:t>
            </w: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、</w:t>
            </w:r>
            <w:r>
              <w:rPr>
                <w:rFonts w:ascii="SimSun" w:eastAsia="SimSun" w:hAnsi="SimSun"/>
                <w:i/>
                <w:color w:val="000000"/>
                <w:szCs w:val="21"/>
              </w:rPr>
              <w:t>利润率影响较大</w:t>
            </w:r>
            <w:r>
              <w:rPr>
                <w:rFonts w:ascii="SimSun" w:eastAsia="SimSun" w:hAnsi="SimSun" w:hint="eastAsia"/>
                <w:i/>
                <w:color w:val="000000"/>
                <w:szCs w:val="21"/>
              </w:rPr>
              <w:t>，进入该行业的技术壁垒，贸易壁垒，政策限制，其他方面）</w:t>
            </w:r>
          </w:p>
        </w:tc>
      </w:tr>
      <w:tr w:rsidR="004A7332" w:rsidTr="004A7332">
        <w:trPr>
          <w:trHeight w:val="567"/>
        </w:trPr>
        <w:tc>
          <w:tcPr>
            <w:tcW w:w="2411" w:type="dxa"/>
            <w:vMerge w:val="restart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市场竞争分析</w:t>
            </w:r>
          </w:p>
        </w:tc>
        <w:tc>
          <w:tcPr>
            <w:tcW w:w="2126" w:type="dxa"/>
            <w:gridSpan w:val="2"/>
            <w:vMerge w:val="restart"/>
            <w:shd w:val="pct15" w:color="auto" w:fill="auto"/>
            <w:vAlign w:val="center"/>
          </w:tcPr>
          <w:p w:rsidR="004A7332" w:rsidRPr="00600B7E" w:rsidRDefault="004A7332" w:rsidP="001C38CF">
            <w:pPr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主要市场</w:t>
            </w:r>
            <w:r w:rsidRPr="00600B7E">
              <w:rPr>
                <w:rFonts w:ascii="SimSun" w:eastAsia="SimSun" w:hAnsi="SimSun" w:cs="Arial"/>
                <w:szCs w:val="21"/>
              </w:rPr>
              <w:t>竞争</w:t>
            </w:r>
            <w:r w:rsidRPr="00600B7E">
              <w:rPr>
                <w:rFonts w:ascii="SimSun" w:eastAsia="SimSun" w:hAnsi="SimSun" w:cs="Arial" w:hint="eastAsia"/>
                <w:szCs w:val="21"/>
              </w:rPr>
              <w:t>对手</w:t>
            </w: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4A7332" w:rsidRPr="00600B7E" w:rsidRDefault="004A7332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国际竞争对手</w:t>
            </w:r>
          </w:p>
        </w:tc>
        <w:tc>
          <w:tcPr>
            <w:tcW w:w="3651" w:type="dxa"/>
            <w:gridSpan w:val="4"/>
            <w:vAlign w:val="center"/>
          </w:tcPr>
          <w:p w:rsidR="004A7332" w:rsidRPr="00600B7E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</w:p>
        </w:tc>
      </w:tr>
      <w:tr w:rsidR="004A7332" w:rsidTr="004A7332">
        <w:trPr>
          <w:trHeight w:val="56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:rsidR="004A7332" w:rsidRPr="00600B7E" w:rsidRDefault="004A7332" w:rsidP="001C38CF">
            <w:pPr>
              <w:rPr>
                <w:rFonts w:ascii="SimSun" w:eastAsia="SimSun" w:hAnsi="SimSun" w:cs="Arial"/>
                <w:szCs w:val="21"/>
              </w:rPr>
            </w:pP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4A7332" w:rsidRPr="00600B7E" w:rsidRDefault="004A7332" w:rsidP="001C38CF">
            <w:pPr>
              <w:jc w:val="center"/>
              <w:rPr>
                <w:rFonts w:ascii="SimSun" w:eastAsia="SimSun" w:hAnsi="SimSun" w:cs="Arial"/>
                <w:i/>
                <w:szCs w:val="21"/>
              </w:rPr>
            </w:pPr>
            <w:r w:rsidRPr="00600B7E">
              <w:rPr>
                <w:rFonts w:ascii="SimSun" w:eastAsia="SimSun" w:hAnsi="SimSun" w:cs="Arial" w:hint="eastAsia"/>
                <w:szCs w:val="21"/>
              </w:rPr>
              <w:t>国内竞争对手</w:t>
            </w:r>
          </w:p>
        </w:tc>
        <w:tc>
          <w:tcPr>
            <w:tcW w:w="3651" w:type="dxa"/>
            <w:gridSpan w:val="4"/>
            <w:vAlign w:val="center"/>
          </w:tcPr>
          <w:p w:rsidR="004A7332" w:rsidRPr="00600B7E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</w:p>
        </w:tc>
      </w:tr>
      <w:tr w:rsidR="004A7332" w:rsidTr="004A7332">
        <w:trPr>
          <w:trHeight w:val="1393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color w:val="FF0000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市场竞争分析</w:t>
            </w: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主要竞争对手，竞争对手分析，本单位竞争优势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 w:rsidR="004A7332" w:rsidTr="004A7332">
        <w:trPr>
          <w:trHeight w:val="832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商业模式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color w:val="000000"/>
                <w:szCs w:val="21"/>
              </w:rPr>
            </w:pPr>
            <w:r>
              <w:rPr>
                <w:rFonts w:ascii="SimSun" w:eastAsia="SimSun" w:hAnsi="SimSun" w:cs="Arial" w:hint="eastAsia"/>
                <w:i/>
                <w:color w:val="000000"/>
                <w:szCs w:val="21"/>
              </w:rPr>
              <w:t>（产品的市场营销策略，产品的获利模式）</w:t>
            </w:r>
          </w:p>
        </w:tc>
      </w:tr>
      <w:tr w:rsidR="004A7332" w:rsidTr="004A7332">
        <w:trPr>
          <w:trHeight w:val="861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业务拓展及融资计划</w:t>
            </w: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szCs w:val="21"/>
              </w:rPr>
            </w:pPr>
          </w:p>
        </w:tc>
      </w:tr>
      <w:tr w:rsidR="004A7332" w:rsidTr="004A7332">
        <w:trPr>
          <w:trHeight w:val="700"/>
        </w:trPr>
        <w:tc>
          <w:tcPr>
            <w:tcW w:w="2411" w:type="dxa"/>
            <w:vMerge w:val="restart"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经营风险与对策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法律</w:t>
            </w:r>
            <w:r>
              <w:rPr>
                <w:rFonts w:ascii="SimSun" w:eastAsia="SimSun" w:hAnsi="SimSun"/>
                <w:szCs w:val="21"/>
              </w:rPr>
              <w:t>风险</w:t>
            </w:r>
          </w:p>
        </w:tc>
        <w:tc>
          <w:tcPr>
            <w:tcW w:w="2268" w:type="dxa"/>
            <w:gridSpan w:val="3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经济诉讼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  <w:tc>
          <w:tcPr>
            <w:tcW w:w="2268" w:type="dxa"/>
            <w:gridSpan w:val="3"/>
            <w:vAlign w:val="center"/>
          </w:tcPr>
          <w:p w:rsidR="004A7332" w:rsidRPr="00F7651E" w:rsidRDefault="004A7332" w:rsidP="001C38CF">
            <w:pPr>
              <w:jc w:val="left"/>
              <w:rPr>
                <w:rFonts w:ascii="SimSun" w:eastAsia="SimSun" w:hAnsi="SimSun" w:cs="Arial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环保诉讼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  <w:tc>
          <w:tcPr>
            <w:tcW w:w="2375" w:type="dxa"/>
            <w:gridSpan w:val="2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/>
                <w:szCs w:val="21"/>
                <w:u w:val="single"/>
              </w:rPr>
            </w:pPr>
            <w:r>
              <w:rPr>
                <w:rFonts w:ascii="SimSun" w:eastAsia="SimSun" w:hAnsi="SimSun"/>
                <w:szCs w:val="21"/>
              </w:rPr>
              <w:t>其他诉讼</w:t>
            </w:r>
            <w:r>
              <w:rPr>
                <w:rFonts w:ascii="SimSun" w:eastAsia="SimSun" w:hAnsi="SimSun" w:hint="eastAsia"/>
                <w:szCs w:val="21"/>
              </w:rPr>
              <w:t xml:space="preserve">  </w:t>
            </w:r>
            <w:r>
              <w:rPr>
                <w:rFonts w:ascii="SimSun" w:eastAsia="SimSun" w:hAnsi="SimSun" w:cs="Arial" w:hint="eastAsia"/>
                <w:szCs w:val="21"/>
              </w:rPr>
              <w:t>□有</w:t>
            </w:r>
            <w:r>
              <w:rPr>
                <w:rFonts w:ascii="SimSun" w:eastAsia="SimSun" w:hAnsi="SimSun" w:cs="Arial"/>
                <w:szCs w:val="21"/>
              </w:rPr>
              <w:t>/</w:t>
            </w:r>
            <w:r>
              <w:rPr>
                <w:rFonts w:ascii="SimSun" w:eastAsia="SimSun" w:hAnsi="SimSun" w:cs="Arial" w:hint="eastAsia"/>
                <w:szCs w:val="21"/>
              </w:rPr>
              <w:t>□无</w:t>
            </w:r>
          </w:p>
        </w:tc>
      </w:tr>
      <w:tr w:rsidR="004A7332" w:rsidTr="004A7332">
        <w:trPr>
          <w:trHeight w:val="1263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8045" w:type="dxa"/>
            <w:gridSpan w:val="9"/>
            <w:vAlign w:val="center"/>
          </w:tcPr>
          <w:p w:rsidR="004A7332" w:rsidRDefault="004A7332" w:rsidP="001C38CF">
            <w:pPr>
              <w:jc w:val="left"/>
              <w:rPr>
                <w:rFonts w:ascii="SimSun" w:eastAsia="SimSun" w:hAnsi="SimSun" w:cs="Arial"/>
                <w:i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经营风险与对策</w:t>
            </w:r>
            <w:r>
              <w:rPr>
                <w:rFonts w:ascii="SimSun" w:eastAsia="SimSun" w:hAnsi="SimSun" w:hint="eastAsia"/>
                <w:i/>
                <w:szCs w:val="21"/>
              </w:rPr>
              <w:t>(</w:t>
            </w:r>
            <w:r>
              <w:rPr>
                <w:rFonts w:ascii="SimSun" w:eastAsia="SimSun" w:hAnsi="SimSun"/>
                <w:i/>
                <w:szCs w:val="21"/>
              </w:rPr>
              <w:t>包括</w:t>
            </w:r>
            <w:r>
              <w:rPr>
                <w:rFonts w:ascii="SimSun" w:eastAsia="SimSun" w:hAnsi="SimSun" w:hint="eastAsia"/>
                <w:i/>
                <w:szCs w:val="21"/>
              </w:rPr>
              <w:t>：</w:t>
            </w:r>
            <w:r>
              <w:rPr>
                <w:rFonts w:ascii="SimSun" w:eastAsia="SimSun" w:hAnsi="SimSun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ascii="SimSun" w:eastAsia="SimSun" w:hAnsi="SimSun" w:hint="eastAsia"/>
                <w:i/>
                <w:szCs w:val="21"/>
              </w:rPr>
              <w:t>)</w:t>
            </w:r>
          </w:p>
        </w:tc>
      </w:tr>
      <w:tr w:rsidR="004A7332" w:rsidTr="004A7332">
        <w:trPr>
          <w:trHeight w:val="1136"/>
        </w:trPr>
        <w:tc>
          <w:tcPr>
            <w:tcW w:w="2411" w:type="dxa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其他</w:t>
            </w:r>
            <w:r>
              <w:rPr>
                <w:rFonts w:ascii="SimSun" w:eastAsia="SimSun" w:hAnsi="SimSun"/>
                <w:szCs w:val="21"/>
              </w:rPr>
              <w:t>技术、</w:t>
            </w:r>
            <w:r>
              <w:rPr>
                <w:rFonts w:ascii="SimSun" w:eastAsia="SimSun" w:hAnsi="SimSun"/>
                <w:szCs w:val="21"/>
              </w:rPr>
              <w:br/>
              <w:t>产品及服务</w:t>
            </w:r>
          </w:p>
        </w:tc>
        <w:tc>
          <w:tcPr>
            <w:tcW w:w="8045" w:type="dxa"/>
            <w:gridSpan w:val="9"/>
            <w:vAlign w:val="center"/>
          </w:tcPr>
          <w:p w:rsidR="004A7332" w:rsidRPr="00282E9B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4A7332" w:rsidTr="004A7332">
        <w:trPr>
          <w:trHeight w:hRule="exact" w:val="757"/>
        </w:trPr>
        <w:tc>
          <w:tcPr>
            <w:tcW w:w="2411" w:type="dxa"/>
            <w:vMerge w:val="restart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财务预测</w:t>
            </w: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6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  <w:p w:rsidR="004A7332" w:rsidRPr="00600B7E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（万元人民币）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7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  <w:p w:rsidR="004A7332" w:rsidRPr="00600B7E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（万元人民币）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 w:rsidRPr="00600B7E">
              <w:rPr>
                <w:rFonts w:ascii="SimSun" w:eastAsia="SimSun" w:hAnsi="SimSun" w:hint="eastAsia"/>
                <w:b/>
                <w:szCs w:val="21"/>
              </w:rPr>
              <w:t>201</w:t>
            </w:r>
            <w:r w:rsidRPr="00600B7E">
              <w:rPr>
                <w:rFonts w:ascii="SimSun" w:eastAsia="SimSun" w:hAnsi="SimSun"/>
                <w:b/>
                <w:szCs w:val="21"/>
              </w:rPr>
              <w:t>8</w:t>
            </w:r>
            <w:r w:rsidRPr="00600B7E">
              <w:rPr>
                <w:rFonts w:ascii="SimSun" w:eastAsia="SimSun" w:hAnsi="SimSun" w:hint="eastAsia"/>
                <w:b/>
                <w:szCs w:val="21"/>
              </w:rPr>
              <w:t>年</w:t>
            </w:r>
          </w:p>
          <w:p w:rsidR="004A7332" w:rsidRPr="00600B7E" w:rsidRDefault="004A7332" w:rsidP="001C38CF">
            <w:pPr>
              <w:widowControl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（万元人民币）</w:t>
            </w: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  <w:tr w:rsidR="004A7332" w:rsidTr="004A7332">
        <w:trPr>
          <w:trHeight w:hRule="exact" w:val="397"/>
        </w:trPr>
        <w:tc>
          <w:tcPr>
            <w:tcW w:w="2411" w:type="dxa"/>
            <w:vMerge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4A7332" w:rsidRDefault="004A7332" w:rsidP="001C38CF">
            <w:pPr>
              <w:widowControl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A7332" w:rsidRDefault="004A7332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SimSun" w:eastAsia="SimSun" w:hAnsi="SimSun"/>
                <w:i/>
                <w:szCs w:val="21"/>
              </w:rPr>
            </w:pPr>
          </w:p>
        </w:tc>
      </w:tr>
    </w:tbl>
    <w:p w:rsidR="004A7332" w:rsidRDefault="004A7332" w:rsidP="004A7332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</w:p>
    <w:p w:rsidR="004A7332" w:rsidRPr="00AD2029" w:rsidRDefault="004A7332" w:rsidP="004A7332">
      <w:pPr>
        <w:adjustRightInd w:val="0"/>
        <w:snapToGrid w:val="0"/>
        <w:spacing w:after="120" w:line="300" w:lineRule="auto"/>
        <w:rPr>
          <w:rFonts w:ascii="SimSun" w:eastAsia="SimSun" w:hAnsi="SimSun"/>
          <w:b/>
          <w:sz w:val="28"/>
          <w:szCs w:val="24"/>
        </w:rPr>
      </w:pPr>
      <w:r>
        <w:rPr>
          <w:rFonts w:ascii="SimSun" w:eastAsia="SimSun" w:hAnsi="SimSun" w:hint="eastAsia"/>
          <w:b/>
          <w:sz w:val="28"/>
          <w:szCs w:val="24"/>
        </w:rPr>
        <w:t>四、服务需求</w:t>
      </w: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2760"/>
        <w:gridCol w:w="7744"/>
      </w:tblGrid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□股权融资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 xml:space="preserve">额度：       </w:t>
            </w:r>
            <w:r w:rsidRPr="00F07511">
              <w:rPr>
                <w:rFonts w:ascii="SimSun" w:eastAsia="SimSun" w:hAnsi="SimSun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□债权融资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 xml:space="preserve">额度：       </w:t>
            </w:r>
            <w:r w:rsidRPr="00F07511">
              <w:rPr>
                <w:rFonts w:ascii="SimSun" w:eastAsia="SimSun" w:hAnsi="SimSun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□众筹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□债券众筹 □股权众筹 □回报众筹</w:t>
            </w:r>
          </w:p>
        </w:tc>
      </w:tr>
      <w:tr w:rsidR="004A7332" w:rsidRPr="00F07511" w:rsidTr="00D8569B">
        <w:trPr>
          <w:trHeight w:val="270"/>
        </w:trPr>
        <w:tc>
          <w:tcPr>
            <w:tcW w:w="10504" w:type="dxa"/>
            <w:gridSpan w:val="2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□并购</w:t>
            </w:r>
          </w:p>
        </w:tc>
      </w:tr>
      <w:tr w:rsidR="004A7332" w:rsidRPr="00F07511" w:rsidTr="00D8569B">
        <w:trPr>
          <w:trHeight w:val="270"/>
        </w:trPr>
        <w:tc>
          <w:tcPr>
            <w:tcW w:w="10504" w:type="dxa"/>
            <w:gridSpan w:val="2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□融资担保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□小额贷款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额度</w:t>
            </w:r>
            <w:r>
              <w:rPr>
                <w:rFonts w:ascii="SimSun" w:eastAsia="SimSun" w:hAnsi="SimSun" w:hint="eastAsia"/>
                <w:szCs w:val="21"/>
              </w:rPr>
              <w:t xml:space="preserve">：   </w:t>
            </w:r>
            <w:r w:rsidRPr="00F07511">
              <w:rPr>
                <w:rFonts w:ascii="SimSun" w:eastAsia="SimSun" w:hAnsi="SimSun" w:hint="eastAsia"/>
                <w:szCs w:val="21"/>
              </w:rPr>
              <w:t>  （万元人民币）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□技术引进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国际技术范围： 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国内技术范围：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□技术转让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技术范围：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□入住高新区园区/孵化器</w:t>
            </w:r>
          </w:p>
        </w:tc>
        <w:tc>
          <w:tcPr>
            <w:tcW w:w="7744" w:type="dxa"/>
            <w:shd w:val="clear" w:color="000000" w:fill="FFFFFF"/>
            <w:vAlign w:val="center"/>
          </w:tcPr>
          <w:p w:rsidR="004A7332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办公面积</w:t>
            </w:r>
            <w:r>
              <w:rPr>
                <w:rFonts w:ascii="SimSun" w:eastAsia="SimSun" w:hAnsi="SimSun" w:hint="eastAsia"/>
                <w:szCs w:val="21"/>
              </w:rPr>
              <w:t xml:space="preserve">：        （平方米）           </w:t>
            </w:r>
          </w:p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标准厂房面积：    （平方米）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□中介咨询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法律：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财务：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融资：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管理：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□其</w:t>
            </w:r>
            <w:r>
              <w:rPr>
                <w:rFonts w:ascii="SimSun" w:eastAsia="SimSun" w:hAnsi="SimSun" w:hint="eastAsia"/>
                <w:szCs w:val="21"/>
              </w:rPr>
              <w:t>他</w:t>
            </w:r>
            <w:r w:rsidRPr="00F07511">
              <w:rPr>
                <w:rFonts w:ascii="SimSun" w:eastAsia="SimSun" w:hAnsi="SimSun" w:hint="eastAsia"/>
                <w:szCs w:val="21"/>
              </w:rPr>
              <w:t>服务需求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其</w:t>
            </w:r>
            <w:r>
              <w:rPr>
                <w:rFonts w:ascii="SimSun" w:eastAsia="SimSun" w:hAnsi="SimSun" w:hint="eastAsia"/>
                <w:szCs w:val="21"/>
              </w:rPr>
              <w:t>他</w:t>
            </w:r>
            <w:r w:rsidRPr="00F07511">
              <w:rPr>
                <w:rFonts w:ascii="SimSun" w:eastAsia="SimSun" w:hAnsi="SimSun" w:hint="eastAsia"/>
                <w:szCs w:val="21"/>
              </w:rPr>
              <w:t>： </w:t>
            </w:r>
          </w:p>
        </w:tc>
      </w:tr>
      <w:tr w:rsidR="004A7332" w:rsidRPr="00F07511" w:rsidTr="00D8569B">
        <w:trPr>
          <w:trHeight w:val="285"/>
        </w:trPr>
        <w:tc>
          <w:tcPr>
            <w:tcW w:w="10504" w:type="dxa"/>
            <w:gridSpan w:val="2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SimSun" w:eastAsia="SimSun" w:hAnsi="SimSun"/>
                <w:szCs w:val="21"/>
              </w:rPr>
            </w:pPr>
            <w:r w:rsidRPr="00F07511">
              <w:rPr>
                <w:rFonts w:ascii="SimSun" w:eastAsia="SimSun" w:hAnsi="SimSun" w:hint="eastAsia"/>
                <w:szCs w:val="21"/>
              </w:rPr>
              <w:t>□无</w:t>
            </w:r>
            <w:r>
              <w:rPr>
                <w:rFonts w:ascii="SimSun" w:eastAsia="SimSun" w:hAnsi="SimSun" w:hint="eastAsia"/>
                <w:szCs w:val="21"/>
              </w:rPr>
              <w:t>需求</w:t>
            </w:r>
          </w:p>
        </w:tc>
      </w:tr>
    </w:tbl>
    <w:p w:rsidR="0028425D" w:rsidRDefault="0028425D"/>
    <w:sectPr w:rsidR="0028425D" w:rsidSect="004A7332">
      <w:pgSz w:w="11906" w:h="16838"/>
      <w:pgMar w:top="709" w:right="720" w:bottom="709" w:left="720" w:header="851" w:footer="992" w:gutter="0"/>
      <w:pgBorders w:offsetFrom="page">
        <w:top w:val="single" w:sz="6" w:space="24" w:color="7F7F7F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07" w:rsidRDefault="00BA7007" w:rsidP="004A7332">
      <w:r>
        <w:separator/>
      </w:r>
    </w:p>
  </w:endnote>
  <w:endnote w:type="continuationSeparator" w:id="0">
    <w:p w:rsidR="00BA7007" w:rsidRDefault="00BA7007" w:rsidP="004A7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07" w:rsidRDefault="00BA7007" w:rsidP="004A7332">
      <w:r>
        <w:separator/>
      </w:r>
    </w:p>
  </w:footnote>
  <w:footnote w:type="continuationSeparator" w:id="0">
    <w:p w:rsidR="00BA7007" w:rsidRDefault="00BA7007" w:rsidP="004A7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332"/>
    <w:rsid w:val="00101993"/>
    <w:rsid w:val="00230DAC"/>
    <w:rsid w:val="0028425D"/>
    <w:rsid w:val="004374D0"/>
    <w:rsid w:val="004A7332"/>
    <w:rsid w:val="00541356"/>
    <w:rsid w:val="00812AFD"/>
    <w:rsid w:val="00897786"/>
    <w:rsid w:val="0090480C"/>
    <w:rsid w:val="009D61C7"/>
    <w:rsid w:val="009F04B1"/>
    <w:rsid w:val="009F7D32"/>
    <w:rsid w:val="00BA7007"/>
    <w:rsid w:val="00CD1129"/>
    <w:rsid w:val="00D3747E"/>
    <w:rsid w:val="00D8569B"/>
    <w:rsid w:val="00E55E40"/>
    <w:rsid w:val="00F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32"/>
    <w:pPr>
      <w:widowControl w:val="0"/>
      <w:jc w:val="both"/>
    </w:pPr>
    <w:rPr>
      <w:rFonts w:ascii="Arial" w:eastAsia="仿宋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A733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A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73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1851</Characters>
  <Application>Microsoft Office Word</Application>
  <DocSecurity>0</DocSecurity>
  <Lines>15</Lines>
  <Paragraphs>4</Paragraphs>
  <ScaleCrop>false</ScaleCrop>
  <Company>Lenovo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B0312-HLG</cp:lastModifiedBy>
  <cp:revision>2</cp:revision>
  <dcterms:created xsi:type="dcterms:W3CDTF">2016-05-13T11:41:00Z</dcterms:created>
  <dcterms:modified xsi:type="dcterms:W3CDTF">2016-05-13T11:41:00Z</dcterms:modified>
</cp:coreProperties>
</file>