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F51" w:rsidRPr="002E6F51" w:rsidRDefault="002E6F51" w:rsidP="002E6F51">
      <w:pPr>
        <w:widowControl/>
        <w:pBdr>
          <w:top w:val="single" w:sz="4" w:space="6" w:color="F1EDED"/>
          <w:left w:val="single" w:sz="4" w:space="6" w:color="F1EDED"/>
          <w:bottom w:val="single" w:sz="4" w:space="6" w:color="F1EDED"/>
          <w:right w:val="single" w:sz="4" w:space="6" w:color="F1EDED"/>
        </w:pBdr>
        <w:shd w:val="clear" w:color="auto" w:fill="F7F5F5"/>
        <w:spacing w:before="376" w:line="361" w:lineRule="atLeast"/>
        <w:jc w:val="center"/>
        <w:outlineLvl w:val="0"/>
        <w:rPr>
          <w:rFonts w:ascii="仿宋_GB2312" w:eastAsia="仿宋_GB2312" w:hAnsi="黑体" w:cs="Arial" w:hint="eastAsia"/>
          <w:b/>
          <w:bCs/>
          <w:color w:val="000000"/>
          <w:kern w:val="36"/>
          <w:sz w:val="32"/>
          <w:szCs w:val="32"/>
        </w:rPr>
      </w:pPr>
      <w:r>
        <w:rPr>
          <w:rFonts w:ascii="仿宋_GB2312" w:eastAsia="仿宋_GB2312" w:hAnsi="Arial" w:cs="Arial" w:hint="eastAsia"/>
          <w:b/>
          <w:color w:val="373737"/>
          <w:sz w:val="32"/>
          <w:szCs w:val="32"/>
          <w:shd w:val="clear" w:color="auto" w:fill="F6F6F6"/>
        </w:rPr>
        <w:t>该</w:t>
      </w:r>
      <w:r w:rsidRPr="002E6F51">
        <w:rPr>
          <w:rFonts w:ascii="仿宋_GB2312" w:eastAsia="仿宋_GB2312" w:hAnsi="Arial" w:cs="Arial" w:hint="eastAsia"/>
          <w:b/>
          <w:color w:val="373737"/>
          <w:sz w:val="32"/>
          <w:szCs w:val="32"/>
          <w:shd w:val="clear" w:color="auto" w:fill="F6F6F6"/>
        </w:rPr>
        <w:t>网页位置:</w:t>
      </w:r>
      <w:r w:rsidRPr="002E6F51">
        <w:rPr>
          <w:rStyle w:val="apple-converted-space"/>
          <w:rFonts w:ascii="Arial" w:eastAsia="仿宋_GB2312" w:hAnsi="Arial" w:cs="Arial" w:hint="eastAsia"/>
          <w:b/>
          <w:color w:val="373737"/>
          <w:sz w:val="32"/>
          <w:szCs w:val="32"/>
          <w:shd w:val="clear" w:color="auto" w:fill="F6F6F6"/>
        </w:rPr>
        <w:t> </w:t>
      </w:r>
      <w:r>
        <w:rPr>
          <w:rStyle w:val="apple-converted-space"/>
          <w:rFonts w:ascii="Arial" w:eastAsia="仿宋_GB2312" w:hAnsi="Arial" w:cs="Arial" w:hint="eastAsia"/>
          <w:b/>
          <w:color w:val="373737"/>
          <w:sz w:val="32"/>
          <w:szCs w:val="32"/>
          <w:shd w:val="clear" w:color="auto" w:fill="F6F6F6"/>
        </w:rPr>
        <w:t>采购网</w:t>
      </w:r>
      <w:hyperlink r:id="rId4" w:history="1">
        <w:r w:rsidRPr="002E6F51">
          <w:rPr>
            <w:rStyle w:val="a6"/>
            <w:rFonts w:ascii="仿宋_GB2312" w:eastAsia="仿宋_GB2312" w:hAnsi="Arial" w:cs="Arial" w:hint="eastAsia"/>
            <w:b/>
            <w:color w:val="373737"/>
            <w:sz w:val="32"/>
            <w:szCs w:val="32"/>
            <w:shd w:val="clear" w:color="auto" w:fill="F6F6F6"/>
          </w:rPr>
          <w:t>首页</w:t>
        </w:r>
      </w:hyperlink>
      <w:r w:rsidRPr="002E6F51">
        <w:rPr>
          <w:rStyle w:val="apple-converted-space"/>
          <w:rFonts w:ascii="Arial" w:eastAsia="仿宋_GB2312" w:hAnsi="Arial" w:cs="Arial" w:hint="eastAsia"/>
          <w:b/>
          <w:color w:val="373737"/>
          <w:sz w:val="32"/>
          <w:szCs w:val="32"/>
          <w:shd w:val="clear" w:color="auto" w:fill="F6F6F6"/>
        </w:rPr>
        <w:t> </w:t>
      </w:r>
      <w:r w:rsidRPr="002E6F51">
        <w:rPr>
          <w:rFonts w:ascii="仿宋_GB2312" w:eastAsia="仿宋_GB2312" w:hAnsi="Arial" w:cs="Arial" w:hint="eastAsia"/>
          <w:b/>
          <w:color w:val="373737"/>
          <w:sz w:val="32"/>
          <w:szCs w:val="32"/>
          <w:shd w:val="clear" w:color="auto" w:fill="F6F6F6"/>
        </w:rPr>
        <w:t>&gt;</w:t>
      </w:r>
      <w:r w:rsidRPr="002E6F51">
        <w:rPr>
          <w:rStyle w:val="apple-converted-space"/>
          <w:rFonts w:ascii="Arial" w:eastAsia="仿宋_GB2312" w:hAnsi="Arial" w:cs="Arial" w:hint="eastAsia"/>
          <w:b/>
          <w:color w:val="373737"/>
          <w:sz w:val="32"/>
          <w:szCs w:val="32"/>
          <w:shd w:val="clear" w:color="auto" w:fill="F6F6F6"/>
        </w:rPr>
        <w:t> </w:t>
      </w:r>
      <w:hyperlink r:id="rId5" w:history="1">
        <w:r w:rsidRPr="002E6F51">
          <w:rPr>
            <w:rStyle w:val="a6"/>
            <w:rFonts w:ascii="仿宋_GB2312" w:eastAsia="仿宋_GB2312" w:hAnsi="Arial" w:cs="Arial" w:hint="eastAsia"/>
            <w:b/>
            <w:color w:val="373737"/>
            <w:sz w:val="32"/>
            <w:szCs w:val="32"/>
            <w:shd w:val="clear" w:color="auto" w:fill="F6F6F6"/>
          </w:rPr>
          <w:t>采购公告</w:t>
        </w:r>
      </w:hyperlink>
      <w:r w:rsidRPr="002E6F51">
        <w:rPr>
          <w:rStyle w:val="apple-converted-space"/>
          <w:rFonts w:ascii="Arial" w:eastAsia="仿宋_GB2312" w:hAnsi="Arial" w:cs="Arial" w:hint="eastAsia"/>
          <w:b/>
          <w:color w:val="373737"/>
          <w:sz w:val="32"/>
          <w:szCs w:val="32"/>
          <w:shd w:val="clear" w:color="auto" w:fill="F6F6F6"/>
        </w:rPr>
        <w:t> </w:t>
      </w:r>
      <w:r w:rsidRPr="002E6F51">
        <w:rPr>
          <w:rFonts w:ascii="仿宋_GB2312" w:eastAsia="仿宋_GB2312" w:hAnsi="Arial" w:cs="Arial" w:hint="eastAsia"/>
          <w:b/>
          <w:color w:val="373737"/>
          <w:sz w:val="32"/>
          <w:szCs w:val="32"/>
          <w:shd w:val="clear" w:color="auto" w:fill="F6F6F6"/>
        </w:rPr>
        <w:t>&gt;</w:t>
      </w:r>
      <w:r w:rsidRPr="002E6F51">
        <w:rPr>
          <w:rStyle w:val="apple-converted-space"/>
          <w:rFonts w:ascii="Arial" w:eastAsia="仿宋_GB2312" w:hAnsi="Arial" w:cs="Arial" w:hint="eastAsia"/>
          <w:b/>
          <w:color w:val="373737"/>
          <w:sz w:val="32"/>
          <w:szCs w:val="32"/>
          <w:shd w:val="clear" w:color="auto" w:fill="F6F6F6"/>
        </w:rPr>
        <w:t> </w:t>
      </w:r>
      <w:hyperlink r:id="rId6" w:history="1">
        <w:r w:rsidRPr="002E6F51">
          <w:rPr>
            <w:rStyle w:val="a6"/>
            <w:rFonts w:ascii="仿宋_GB2312" w:eastAsia="仿宋_GB2312" w:hAnsi="Arial" w:cs="Arial" w:hint="eastAsia"/>
            <w:b/>
            <w:color w:val="D80000"/>
            <w:sz w:val="32"/>
            <w:szCs w:val="32"/>
            <w:shd w:val="clear" w:color="auto" w:fill="F6F6F6"/>
          </w:rPr>
          <w:t>其它公告</w:t>
        </w:r>
      </w:hyperlink>
    </w:p>
    <w:p w:rsidR="002E6F51" w:rsidRPr="002E6F51" w:rsidRDefault="002E6F51" w:rsidP="002E6F51">
      <w:pPr>
        <w:widowControl/>
        <w:pBdr>
          <w:top w:val="single" w:sz="4" w:space="6" w:color="F1EDED"/>
          <w:left w:val="single" w:sz="4" w:space="6" w:color="F1EDED"/>
          <w:bottom w:val="single" w:sz="4" w:space="6" w:color="F1EDED"/>
          <w:right w:val="single" w:sz="4" w:space="6" w:color="F1EDED"/>
        </w:pBdr>
        <w:shd w:val="clear" w:color="auto" w:fill="F7F5F5"/>
        <w:spacing w:before="376" w:line="361" w:lineRule="atLeast"/>
        <w:jc w:val="center"/>
        <w:outlineLvl w:val="0"/>
        <w:rPr>
          <w:rFonts w:ascii="黑体" w:eastAsia="黑体" w:hAnsi="黑体" w:cs="Arial"/>
          <w:b/>
          <w:bCs/>
          <w:color w:val="000000"/>
          <w:kern w:val="36"/>
          <w:sz w:val="36"/>
          <w:szCs w:val="36"/>
        </w:rPr>
      </w:pPr>
      <w:r w:rsidRPr="002E6F51">
        <w:rPr>
          <w:rFonts w:ascii="黑体" w:eastAsia="黑体" w:hAnsi="黑体" w:cs="Arial"/>
          <w:b/>
          <w:bCs/>
          <w:color w:val="000000"/>
          <w:kern w:val="36"/>
          <w:sz w:val="36"/>
          <w:szCs w:val="36"/>
        </w:rPr>
        <w:t>陆军装备预研指南需求信息对接第一次公告</w:t>
      </w:r>
    </w:p>
    <w:p w:rsidR="00000000" w:rsidRDefault="00964439">
      <w:pPr>
        <w:rPr>
          <w:rFonts w:hint="eastAsia"/>
        </w:rPr>
      </w:pPr>
    </w:p>
    <w:p w:rsidR="002E6F51" w:rsidRDefault="002E6F51">
      <w:pPr>
        <w:rPr>
          <w:rFonts w:hint="eastAsia"/>
        </w:rPr>
      </w:pPr>
      <w:r>
        <w:rPr>
          <w:rFonts w:ascii="黑体" w:eastAsia="黑体" w:hAnsi="黑体" w:hint="eastAsia"/>
          <w:color w:val="000000"/>
          <w:sz w:val="26"/>
          <w:szCs w:val="26"/>
          <w:shd w:val="clear" w:color="auto" w:fill="FFFFFF"/>
        </w:rPr>
        <w:t>一、基本程序</w:t>
      </w:r>
    </w:p>
    <w:p w:rsidR="002E6F51" w:rsidRDefault="002E6F51">
      <w:pPr>
        <w:rPr>
          <w:rFonts w:hint="eastAsia"/>
        </w:rPr>
      </w:pPr>
    </w:p>
    <w:p w:rsidR="002E6F51" w:rsidRDefault="002E6F5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880089"/>
            <wp:effectExtent l="19050" t="0" r="2540" b="0"/>
            <wp:docPr id="1" name="图片 1" descr="http://www.weain.mil.cn/upload/resources/image/2016/07/29/26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ain.mil.cn/upload/resources/image/2016/07/29/265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80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F51" w:rsidRDefault="002E6F51">
      <w:pPr>
        <w:rPr>
          <w:rFonts w:hint="eastAsia"/>
        </w:rPr>
      </w:pPr>
    </w:p>
    <w:p w:rsidR="002E6F51" w:rsidRDefault="002E6F51" w:rsidP="002E6F51">
      <w:pPr>
        <w:pStyle w:val="a4"/>
        <w:shd w:val="clear" w:color="auto" w:fill="FFFFFF"/>
        <w:spacing w:before="0" w:beforeAutospacing="0" w:after="0" w:afterAutospacing="0" w:line="326" w:lineRule="atLeast"/>
        <w:ind w:firstLine="301"/>
        <w:rPr>
          <w:rFonts w:ascii="Arial" w:hAnsi="Arial" w:cs="Arial"/>
          <w:color w:val="333333"/>
          <w:sz w:val="15"/>
          <w:szCs w:val="15"/>
        </w:rPr>
      </w:pPr>
      <w:r>
        <w:rPr>
          <w:rFonts w:ascii="黑体" w:eastAsia="黑体" w:hAnsi="黑体" w:cs="Arial" w:hint="eastAsia"/>
          <w:color w:val="000000"/>
          <w:sz w:val="26"/>
          <w:szCs w:val="26"/>
        </w:rPr>
        <w:t>二、流程说明</w:t>
      </w:r>
    </w:p>
    <w:p w:rsidR="002E6F51" w:rsidRDefault="002E6F51" w:rsidP="002E6F51">
      <w:pPr>
        <w:pStyle w:val="a4"/>
        <w:shd w:val="clear" w:color="auto" w:fill="FFFFFF"/>
        <w:spacing w:before="0" w:beforeAutospacing="0" w:after="0" w:afterAutospacing="0" w:line="326" w:lineRule="atLeast"/>
        <w:ind w:firstLine="301"/>
        <w:rPr>
          <w:rFonts w:ascii="Arial" w:hAnsi="Arial" w:cs="Arial"/>
          <w:color w:val="333333"/>
          <w:sz w:val="15"/>
          <w:szCs w:val="15"/>
        </w:rPr>
      </w:pPr>
      <w:r>
        <w:rPr>
          <w:rFonts w:ascii="方正仿宋_GBK" w:eastAsia="方正仿宋_GBK" w:hAnsi="Arial" w:cs="Arial" w:hint="eastAsia"/>
          <w:color w:val="333333"/>
          <w:sz w:val="26"/>
          <w:szCs w:val="26"/>
        </w:rPr>
        <w:t>   </w:t>
      </w:r>
      <w:r>
        <w:rPr>
          <w:rStyle w:val="apple-converted-space"/>
          <w:rFonts w:ascii="方正仿宋_GBK" w:eastAsia="方正仿宋_GBK" w:hAnsi="Arial" w:cs="Arial" w:hint="eastAsia"/>
          <w:color w:val="333333"/>
          <w:sz w:val="26"/>
          <w:szCs w:val="26"/>
        </w:rPr>
        <w:t> </w:t>
      </w:r>
      <w:r>
        <w:rPr>
          <w:rFonts w:ascii="方正仿宋_GBK" w:eastAsia="方正仿宋_GBK" w:hAnsi="Arial" w:cs="Arial" w:hint="eastAsia"/>
          <w:color w:val="333333"/>
          <w:sz w:val="26"/>
          <w:szCs w:val="26"/>
        </w:rPr>
        <w:t>（一）注册成为认证用户（必选项）</w:t>
      </w:r>
      <w:r w:rsidR="000E3BBF">
        <w:rPr>
          <w:rFonts w:ascii="方正仿宋_GBK" w:eastAsia="方正仿宋_GBK" w:hAnsi="Arial" w:cs="Arial" w:hint="eastAsia"/>
          <w:color w:val="333333"/>
          <w:sz w:val="26"/>
          <w:szCs w:val="26"/>
        </w:rPr>
        <w:t xml:space="preserve">   </w:t>
      </w:r>
      <w:r w:rsidR="000E3BBF" w:rsidRPr="000E3BBF">
        <w:rPr>
          <w:rFonts w:ascii="华文彩云" w:eastAsia="华文彩云" w:hAnsi="Arial" w:cs="Arial" w:hint="eastAsia"/>
          <w:color w:val="333333"/>
          <w:sz w:val="26"/>
          <w:szCs w:val="26"/>
        </w:rPr>
        <w:t>科研院</w:t>
      </w:r>
      <w:r w:rsidR="000E3BBF">
        <w:rPr>
          <w:rFonts w:ascii="华文彩云" w:eastAsia="华文彩云" w:hAnsi="Arial" w:cs="Arial" w:hint="eastAsia"/>
          <w:color w:val="333333"/>
          <w:sz w:val="26"/>
          <w:szCs w:val="26"/>
        </w:rPr>
        <w:t>负责</w:t>
      </w:r>
    </w:p>
    <w:p w:rsidR="002E6F51" w:rsidRDefault="002E6F51" w:rsidP="002E6F51">
      <w:pPr>
        <w:pStyle w:val="a4"/>
        <w:shd w:val="clear" w:color="auto" w:fill="FFFFFF"/>
        <w:spacing w:before="0" w:beforeAutospacing="0" w:after="0" w:afterAutospacing="0" w:line="326" w:lineRule="atLeast"/>
        <w:ind w:firstLine="538"/>
        <w:rPr>
          <w:rFonts w:ascii="Arial" w:hAnsi="Arial" w:cs="Arial"/>
          <w:color w:val="333333"/>
          <w:sz w:val="15"/>
          <w:szCs w:val="15"/>
        </w:rPr>
      </w:pPr>
      <w:r>
        <w:rPr>
          <w:rFonts w:ascii="方正仿宋_GBK" w:eastAsia="方正仿宋_GBK" w:hAnsi="Arial" w:cs="Arial" w:hint="eastAsia"/>
          <w:color w:val="333333"/>
          <w:sz w:val="26"/>
          <w:szCs w:val="26"/>
        </w:rPr>
        <w:t>按“全军武器装备采购信息网”要求，完成注册认证。</w:t>
      </w:r>
    </w:p>
    <w:p w:rsidR="002E6F51" w:rsidRDefault="002E6F51" w:rsidP="002E6F51">
      <w:pPr>
        <w:pStyle w:val="a4"/>
        <w:shd w:val="clear" w:color="auto" w:fill="FFFFFF"/>
        <w:spacing w:before="0" w:beforeAutospacing="0" w:after="0" w:afterAutospacing="0" w:line="326" w:lineRule="atLeast"/>
        <w:ind w:firstLine="301"/>
        <w:rPr>
          <w:rFonts w:ascii="Arial" w:hAnsi="Arial" w:cs="Arial"/>
          <w:color w:val="333333"/>
          <w:sz w:val="15"/>
          <w:szCs w:val="15"/>
        </w:rPr>
      </w:pPr>
      <w:r>
        <w:rPr>
          <w:rFonts w:ascii="方正仿宋_GBK" w:eastAsia="方正仿宋_GBK" w:hAnsi="Arial" w:cs="Arial" w:hint="eastAsia"/>
          <w:color w:val="333333"/>
          <w:sz w:val="26"/>
          <w:szCs w:val="26"/>
        </w:rPr>
        <w:t>   </w:t>
      </w:r>
      <w:r>
        <w:rPr>
          <w:rStyle w:val="apple-converted-space"/>
          <w:rFonts w:ascii="方正仿宋_GBK" w:eastAsia="方正仿宋_GBK" w:hAnsi="Arial" w:cs="Arial" w:hint="eastAsia"/>
          <w:color w:val="333333"/>
          <w:sz w:val="26"/>
          <w:szCs w:val="26"/>
        </w:rPr>
        <w:t> </w:t>
      </w:r>
      <w:r>
        <w:rPr>
          <w:rFonts w:ascii="方正仿宋_GBK" w:eastAsia="方正仿宋_GBK" w:hAnsi="Arial" w:cs="Arial" w:hint="eastAsia"/>
          <w:color w:val="333333"/>
          <w:sz w:val="26"/>
          <w:szCs w:val="26"/>
        </w:rPr>
        <w:t>（二）使用网站“需求对接”功能（必选项）</w:t>
      </w:r>
      <w:r w:rsidR="000E3BBF">
        <w:rPr>
          <w:rFonts w:ascii="方正仿宋_GBK" w:eastAsia="方正仿宋_GBK" w:hAnsi="Arial" w:cs="Arial" w:hint="eastAsia"/>
          <w:color w:val="333333"/>
          <w:sz w:val="26"/>
          <w:szCs w:val="26"/>
        </w:rPr>
        <w:t xml:space="preserve">  </w:t>
      </w:r>
      <w:r w:rsidR="000E3BBF" w:rsidRPr="000E3BBF">
        <w:rPr>
          <w:rFonts w:ascii="华文彩云" w:eastAsia="华文彩云" w:hAnsi="Arial" w:cs="Arial" w:hint="eastAsia"/>
          <w:color w:val="333333"/>
          <w:sz w:val="26"/>
          <w:szCs w:val="26"/>
        </w:rPr>
        <w:t>科研院</w:t>
      </w:r>
      <w:r w:rsidR="000E3BBF">
        <w:rPr>
          <w:rFonts w:ascii="华文彩云" w:eastAsia="华文彩云" w:hAnsi="Arial" w:cs="Arial" w:hint="eastAsia"/>
          <w:color w:val="333333"/>
          <w:sz w:val="26"/>
          <w:szCs w:val="26"/>
        </w:rPr>
        <w:t>负责</w:t>
      </w:r>
    </w:p>
    <w:p w:rsidR="002E6F51" w:rsidRDefault="002E6F51" w:rsidP="002E6F51">
      <w:pPr>
        <w:pStyle w:val="a4"/>
        <w:shd w:val="clear" w:color="auto" w:fill="FFFFFF"/>
        <w:spacing w:before="0" w:beforeAutospacing="0" w:after="0" w:afterAutospacing="0" w:line="326" w:lineRule="atLeast"/>
        <w:ind w:firstLine="538"/>
        <w:rPr>
          <w:rFonts w:ascii="Arial" w:hAnsi="Arial" w:cs="Arial"/>
          <w:color w:val="333333"/>
          <w:sz w:val="15"/>
          <w:szCs w:val="15"/>
        </w:rPr>
      </w:pPr>
      <w:r>
        <w:rPr>
          <w:rFonts w:ascii="方正仿宋_GBK" w:eastAsia="方正仿宋_GBK" w:hAnsi="Arial" w:cs="Arial" w:hint="eastAsia"/>
          <w:color w:val="333333"/>
          <w:sz w:val="26"/>
          <w:szCs w:val="26"/>
        </w:rPr>
        <w:t>通过网站“需求对接”功能，填写项目（技术）名称、单位名称、联系人、联系方式等内容，向需求发布单位提出需求对接意向，填报内容务求简洁，能满足对接、联系需要即可。</w:t>
      </w:r>
      <w:r>
        <w:rPr>
          <w:rStyle w:val="a5"/>
          <w:rFonts w:ascii="Arial" w:eastAsia="方正仿宋_GBK" w:hAnsi="Arial" w:cs="Arial"/>
          <w:color w:val="333333"/>
          <w:sz w:val="26"/>
          <w:szCs w:val="26"/>
        </w:rPr>
        <w:t>特别说明</w:t>
      </w:r>
      <w:r>
        <w:rPr>
          <w:rFonts w:ascii="方正仿宋_GBK" w:eastAsia="方正仿宋_GBK" w:hAnsi="Arial" w:cs="Arial" w:hint="eastAsia"/>
          <w:color w:val="333333"/>
          <w:sz w:val="26"/>
          <w:szCs w:val="26"/>
        </w:rPr>
        <w:t>，该步骤为必要程序，是后续参与答疑、评审的必要条件。</w:t>
      </w:r>
    </w:p>
    <w:p w:rsidR="002E6F51" w:rsidRDefault="002E6F51" w:rsidP="002E6F51">
      <w:pPr>
        <w:pStyle w:val="a4"/>
        <w:shd w:val="clear" w:color="auto" w:fill="FFFFFF"/>
        <w:spacing w:before="0" w:beforeAutospacing="0" w:after="0" w:afterAutospacing="0" w:line="326" w:lineRule="atLeast"/>
        <w:ind w:firstLine="301"/>
        <w:rPr>
          <w:rFonts w:ascii="Arial" w:hAnsi="Arial" w:cs="Arial"/>
          <w:color w:val="333333"/>
          <w:sz w:val="15"/>
          <w:szCs w:val="15"/>
        </w:rPr>
      </w:pPr>
      <w:r>
        <w:rPr>
          <w:rFonts w:ascii="方正仿宋_GBK" w:eastAsia="方正仿宋_GBK" w:hAnsi="Arial" w:cs="Arial" w:hint="eastAsia"/>
          <w:color w:val="333333"/>
          <w:sz w:val="26"/>
          <w:szCs w:val="26"/>
        </w:rPr>
        <w:t>  </w:t>
      </w:r>
      <w:r>
        <w:rPr>
          <w:rFonts w:ascii="方正仿宋_GBK" w:eastAsia="方正仿宋_GBK" w:hAnsi="Arial" w:cs="Arial" w:hint="eastAsia"/>
          <w:color w:val="333333"/>
          <w:sz w:val="26"/>
          <w:szCs w:val="26"/>
        </w:rPr>
        <w:t xml:space="preserve"> </w:t>
      </w:r>
      <w:r>
        <w:rPr>
          <w:rFonts w:ascii="方正仿宋_GBK" w:eastAsia="方正仿宋_GBK" w:hAnsi="Arial" w:cs="Arial" w:hint="eastAsia"/>
          <w:color w:val="333333"/>
          <w:sz w:val="26"/>
          <w:szCs w:val="26"/>
        </w:rPr>
        <w:t> </w:t>
      </w:r>
      <w:r>
        <w:rPr>
          <w:rFonts w:ascii="方正仿宋_GBK" w:eastAsia="方正仿宋_GBK" w:hAnsi="Arial" w:cs="Arial" w:hint="eastAsia"/>
          <w:color w:val="333333"/>
          <w:sz w:val="26"/>
          <w:szCs w:val="26"/>
        </w:rPr>
        <w:t>（三）提交需求对接答疑申请书（可选项）</w:t>
      </w:r>
      <w:r w:rsidR="000E3BBF">
        <w:rPr>
          <w:rFonts w:ascii="方正仿宋_GBK" w:eastAsia="方正仿宋_GBK" w:hAnsi="Arial" w:cs="Arial" w:hint="eastAsia"/>
          <w:color w:val="333333"/>
          <w:sz w:val="26"/>
          <w:szCs w:val="26"/>
        </w:rPr>
        <w:t xml:space="preserve"> </w:t>
      </w:r>
      <w:r w:rsidR="000E3BBF" w:rsidRPr="000E3BBF">
        <w:rPr>
          <w:rFonts w:ascii="华文彩云" w:eastAsia="华文彩云" w:hAnsi="Arial" w:cs="Arial" w:hint="eastAsia"/>
          <w:color w:val="333333"/>
          <w:sz w:val="26"/>
          <w:szCs w:val="26"/>
        </w:rPr>
        <w:t>项目组交科研院</w:t>
      </w:r>
    </w:p>
    <w:p w:rsidR="002E6F51" w:rsidRDefault="002E6F51" w:rsidP="002E6F51">
      <w:pPr>
        <w:pStyle w:val="a4"/>
        <w:shd w:val="clear" w:color="auto" w:fill="FFFFFF"/>
        <w:spacing w:before="0" w:beforeAutospacing="0" w:after="0" w:afterAutospacing="0" w:line="326" w:lineRule="atLeast"/>
        <w:ind w:firstLine="538"/>
        <w:rPr>
          <w:rFonts w:ascii="Arial" w:hAnsi="Arial" w:cs="Arial"/>
          <w:color w:val="333333"/>
          <w:sz w:val="15"/>
          <w:szCs w:val="15"/>
        </w:rPr>
      </w:pPr>
      <w:r>
        <w:rPr>
          <w:rFonts w:ascii="方正仿宋_GBK" w:eastAsia="方正仿宋_GBK" w:hAnsi="Arial" w:cs="Arial" w:hint="eastAsia"/>
          <w:color w:val="333333"/>
          <w:sz w:val="26"/>
          <w:szCs w:val="26"/>
        </w:rPr>
        <w:t>潜在供方通过网站“需求对接”功能，提交需求对接意向后，若存有疑问，可向我部以书面形式提交需求对接答疑申请书（见附件</w:t>
      </w:r>
      <w:hyperlink r:id="rId8" w:tgtFrame="_blank" w:tooltip="需求对接答疑申请书" w:history="1">
        <w:r>
          <w:rPr>
            <w:rStyle w:val="a6"/>
            <w:rFonts w:ascii="Arial" w:hAnsi="Arial" w:cs="Arial"/>
            <w:color w:val="00B0F0"/>
            <w:sz w:val="15"/>
            <w:szCs w:val="15"/>
          </w:rPr>
          <w:t>需求对接答疑申请书</w:t>
        </w:r>
      </w:hyperlink>
      <w:r>
        <w:rPr>
          <w:rFonts w:ascii="方正仿宋_GBK" w:eastAsia="方正仿宋_GBK" w:hAnsi="Arial" w:cs="Arial" w:hint="eastAsia"/>
          <w:color w:val="333333"/>
          <w:sz w:val="26"/>
          <w:szCs w:val="26"/>
        </w:rPr>
        <w:t>），</w:t>
      </w:r>
      <w:r>
        <w:rPr>
          <w:rFonts w:ascii="方正仿宋_GBK" w:eastAsia="方正仿宋_GBK" w:hAnsi="Arial" w:cs="Arial" w:hint="eastAsia"/>
          <w:color w:val="333333"/>
          <w:sz w:val="26"/>
          <w:szCs w:val="26"/>
        </w:rPr>
        <w:lastRenderedPageBreak/>
        <w:t>详述需咨询内容。需求对接答疑申请书需加盖本单位公章,送至各项目联系人，并办理交接手续。</w:t>
      </w:r>
    </w:p>
    <w:p w:rsidR="002E6F51" w:rsidRDefault="002E6F51" w:rsidP="002E6F51">
      <w:pPr>
        <w:pStyle w:val="a4"/>
        <w:shd w:val="clear" w:color="auto" w:fill="FFFFFF"/>
        <w:spacing w:before="0" w:beforeAutospacing="0" w:after="0" w:afterAutospacing="0" w:line="326" w:lineRule="atLeast"/>
        <w:ind w:firstLine="301"/>
        <w:rPr>
          <w:rFonts w:ascii="Arial" w:hAnsi="Arial" w:cs="Arial"/>
          <w:color w:val="333333"/>
          <w:sz w:val="15"/>
          <w:szCs w:val="15"/>
        </w:rPr>
      </w:pPr>
      <w:r>
        <w:rPr>
          <w:rFonts w:ascii="方正仿宋_GBK" w:eastAsia="方正仿宋_GBK" w:hAnsi="Arial" w:cs="Arial" w:hint="eastAsia"/>
          <w:color w:val="333333"/>
          <w:sz w:val="26"/>
          <w:szCs w:val="26"/>
        </w:rPr>
        <w:t>   </w:t>
      </w:r>
      <w:r>
        <w:rPr>
          <w:rStyle w:val="apple-converted-space"/>
          <w:rFonts w:ascii="方正仿宋_GBK" w:eastAsia="方正仿宋_GBK" w:hAnsi="Arial" w:cs="Arial" w:hint="eastAsia"/>
          <w:color w:val="333333"/>
          <w:sz w:val="26"/>
          <w:szCs w:val="26"/>
        </w:rPr>
        <w:t> </w:t>
      </w:r>
      <w:r>
        <w:rPr>
          <w:rFonts w:ascii="方正仿宋_GBK" w:eastAsia="方正仿宋_GBK" w:hAnsi="Arial" w:cs="Arial" w:hint="eastAsia"/>
          <w:color w:val="333333"/>
          <w:sz w:val="26"/>
          <w:szCs w:val="26"/>
        </w:rPr>
        <w:t>（四）参加需求对接集中答疑（可选项）</w:t>
      </w:r>
      <w:r w:rsidR="000E3BBF">
        <w:rPr>
          <w:rFonts w:ascii="方正仿宋_GBK" w:eastAsia="方正仿宋_GBK" w:hAnsi="Arial" w:cs="Arial" w:hint="eastAsia"/>
          <w:color w:val="333333"/>
          <w:sz w:val="26"/>
          <w:szCs w:val="26"/>
        </w:rPr>
        <w:t xml:space="preserve"> </w:t>
      </w:r>
      <w:r w:rsidR="000E3BBF" w:rsidRPr="000E3BBF">
        <w:rPr>
          <w:rFonts w:ascii="华文彩云" w:eastAsia="华文彩云" w:hAnsi="Arial" w:cs="Arial" w:hint="eastAsia"/>
          <w:color w:val="333333"/>
          <w:sz w:val="26"/>
          <w:szCs w:val="26"/>
        </w:rPr>
        <w:t>项目组</w:t>
      </w:r>
      <w:r w:rsidR="000E3BBF">
        <w:rPr>
          <w:rFonts w:ascii="华文彩云" w:eastAsia="华文彩云" w:hAnsi="Arial" w:cs="Arial" w:hint="eastAsia"/>
          <w:color w:val="333333"/>
          <w:sz w:val="26"/>
          <w:szCs w:val="26"/>
        </w:rPr>
        <w:t>参加</w:t>
      </w:r>
    </w:p>
    <w:p w:rsidR="002E6F51" w:rsidRDefault="002E6F51" w:rsidP="002E6F51">
      <w:pPr>
        <w:pStyle w:val="a4"/>
        <w:shd w:val="clear" w:color="auto" w:fill="FFFFFF"/>
        <w:spacing w:before="0" w:beforeAutospacing="0" w:after="0" w:afterAutospacing="0" w:line="326" w:lineRule="atLeast"/>
        <w:ind w:firstLine="538"/>
        <w:rPr>
          <w:rFonts w:ascii="Arial" w:hAnsi="Arial" w:cs="Arial"/>
          <w:color w:val="333333"/>
          <w:sz w:val="15"/>
          <w:szCs w:val="15"/>
        </w:rPr>
      </w:pPr>
      <w:r>
        <w:rPr>
          <w:rFonts w:ascii="方正仿宋_GBK" w:eastAsia="方正仿宋_GBK" w:hAnsi="Arial" w:cs="Arial" w:hint="eastAsia"/>
          <w:color w:val="333333"/>
          <w:sz w:val="26"/>
          <w:szCs w:val="26"/>
        </w:rPr>
        <w:t>我部将组织集中答疑。8月3日17时前提交的答疑申请书将于8月4日组织答疑；8月3日17时至8月9日17时提交的答疑申请书将于8月10日组织答疑。</w:t>
      </w:r>
      <w:r>
        <w:rPr>
          <w:rStyle w:val="a5"/>
          <w:rFonts w:ascii="Arial" w:eastAsia="方正仿宋_GBK" w:hAnsi="Arial" w:cs="Arial"/>
          <w:color w:val="333333"/>
          <w:sz w:val="26"/>
          <w:szCs w:val="26"/>
        </w:rPr>
        <w:t>答疑地点：</w:t>
      </w:r>
      <w:r>
        <w:rPr>
          <w:rFonts w:ascii="方正仿宋_GBK" w:eastAsia="方正仿宋_GBK" w:hAnsi="Arial" w:cs="Arial" w:hint="eastAsia"/>
          <w:color w:val="333333"/>
          <w:sz w:val="26"/>
          <w:szCs w:val="26"/>
        </w:rPr>
        <w:t>北京海淀区玉泉路7号玉潭楼（暂定），答疑时间：上午9时（暂定）。</w:t>
      </w:r>
    </w:p>
    <w:p w:rsidR="002E6F51" w:rsidRDefault="002E6F51" w:rsidP="002E6F51">
      <w:pPr>
        <w:pStyle w:val="a4"/>
        <w:shd w:val="clear" w:color="auto" w:fill="FFFFFF"/>
        <w:spacing w:before="0" w:beforeAutospacing="0" w:after="0" w:afterAutospacing="0" w:line="326" w:lineRule="atLeast"/>
        <w:ind w:firstLine="538"/>
        <w:rPr>
          <w:rFonts w:ascii="Arial" w:hAnsi="Arial" w:cs="Arial"/>
          <w:color w:val="333333"/>
          <w:sz w:val="15"/>
          <w:szCs w:val="15"/>
        </w:rPr>
      </w:pPr>
      <w:r>
        <w:rPr>
          <w:rFonts w:ascii="方正仿宋_GBK" w:eastAsia="方正仿宋_GBK" w:hAnsi="Arial" w:cs="Arial" w:hint="eastAsia"/>
          <w:color w:val="333333"/>
          <w:sz w:val="26"/>
          <w:szCs w:val="26"/>
        </w:rPr>
        <w:t>（五）提交项目建议书</w:t>
      </w:r>
      <w:r w:rsidR="000E3BBF">
        <w:rPr>
          <w:rFonts w:ascii="方正仿宋_GBK" w:eastAsia="方正仿宋_GBK" w:hAnsi="Arial" w:cs="Arial" w:hint="eastAsia"/>
          <w:color w:val="333333"/>
          <w:sz w:val="26"/>
          <w:szCs w:val="26"/>
        </w:rPr>
        <w:t xml:space="preserve">  </w:t>
      </w:r>
      <w:r w:rsidR="000E3BBF" w:rsidRPr="000E3BBF">
        <w:rPr>
          <w:rFonts w:ascii="华文彩云" w:eastAsia="华文彩云" w:hAnsi="Arial" w:cs="Arial" w:hint="eastAsia"/>
          <w:color w:val="333333"/>
          <w:sz w:val="26"/>
          <w:szCs w:val="26"/>
        </w:rPr>
        <w:t>项目组</w:t>
      </w:r>
      <w:r w:rsidR="000E3BBF">
        <w:rPr>
          <w:rFonts w:ascii="华文彩云" w:eastAsia="华文彩云" w:hAnsi="Arial" w:cs="Arial" w:hint="eastAsia"/>
          <w:color w:val="333333"/>
          <w:sz w:val="26"/>
          <w:szCs w:val="26"/>
        </w:rPr>
        <w:t>交科研院</w:t>
      </w:r>
    </w:p>
    <w:p w:rsidR="002E6F51" w:rsidRDefault="002E6F51" w:rsidP="002E6F51">
      <w:pPr>
        <w:pStyle w:val="a4"/>
        <w:shd w:val="clear" w:color="auto" w:fill="FFFFFF"/>
        <w:spacing w:before="0" w:beforeAutospacing="0" w:after="0" w:afterAutospacing="0" w:line="326" w:lineRule="atLeast"/>
        <w:ind w:firstLine="538"/>
        <w:rPr>
          <w:rFonts w:ascii="Arial" w:hAnsi="Arial" w:cs="Arial"/>
          <w:color w:val="333333"/>
          <w:sz w:val="15"/>
          <w:szCs w:val="15"/>
        </w:rPr>
      </w:pPr>
      <w:r>
        <w:rPr>
          <w:rFonts w:ascii="方正仿宋_GBK" w:eastAsia="方正仿宋_GBK" w:hAnsi="Arial" w:cs="Arial" w:hint="eastAsia"/>
          <w:color w:val="333333"/>
          <w:sz w:val="26"/>
          <w:szCs w:val="26"/>
        </w:rPr>
        <w:t>按格式要求提交项目建议书（见附件</w:t>
      </w:r>
      <w:hyperlink r:id="rId9" w:tgtFrame="_blank" w:tooltip="装备预先研究项目建议书" w:history="1">
        <w:r>
          <w:rPr>
            <w:rStyle w:val="a6"/>
            <w:rFonts w:ascii="Arial" w:hAnsi="Arial" w:cs="Arial"/>
            <w:color w:val="00B0F0"/>
            <w:sz w:val="15"/>
            <w:szCs w:val="15"/>
          </w:rPr>
          <w:t>装备预先研究项目建议书</w:t>
        </w:r>
      </w:hyperlink>
      <w:r>
        <w:rPr>
          <w:rFonts w:ascii="方正仿宋_GBK" w:eastAsia="方正仿宋_GBK" w:hAnsi="Arial" w:cs="Arial" w:hint="eastAsia"/>
          <w:color w:val="333333"/>
          <w:sz w:val="26"/>
          <w:szCs w:val="26"/>
        </w:rPr>
        <w:t>），初审版和复审版各</w:t>
      </w:r>
      <w:r>
        <w:rPr>
          <w:rStyle w:val="a5"/>
          <w:rFonts w:ascii="Arial" w:eastAsia="方正仿宋_GBK" w:hAnsi="Arial" w:cs="Arial"/>
          <w:color w:val="333333"/>
          <w:sz w:val="26"/>
          <w:szCs w:val="26"/>
        </w:rPr>
        <w:t>15</w:t>
      </w:r>
      <w:r>
        <w:rPr>
          <w:rFonts w:ascii="方正仿宋_GBK" w:eastAsia="方正仿宋_GBK" w:hAnsi="Arial" w:cs="Arial" w:hint="eastAsia"/>
          <w:color w:val="333333"/>
          <w:sz w:val="26"/>
          <w:szCs w:val="26"/>
        </w:rPr>
        <w:t>份、交接单一式两份（见附件</w:t>
      </w:r>
      <w:hyperlink r:id="rId10" w:tgtFrame="_blank" w:tooltip="项目建议书交接单" w:history="1">
        <w:r>
          <w:rPr>
            <w:rStyle w:val="a6"/>
            <w:rFonts w:ascii="Arial" w:hAnsi="Arial" w:cs="Arial"/>
            <w:color w:val="00B0F0"/>
            <w:sz w:val="15"/>
            <w:szCs w:val="15"/>
          </w:rPr>
          <w:t>项目建议书交接单</w:t>
        </w:r>
      </w:hyperlink>
      <w:r>
        <w:rPr>
          <w:rFonts w:ascii="方正仿宋_GBK" w:eastAsia="方正仿宋_GBK" w:hAnsi="Arial" w:cs="Arial" w:hint="eastAsia"/>
          <w:color w:val="333333"/>
          <w:sz w:val="26"/>
          <w:szCs w:val="26"/>
        </w:rPr>
        <w:t>），一并提交（提交人携带身份证原件），提交资料评审后不归还。提交地点：北京海淀区玉泉路7号玉潭楼（暂定），提交时间：8月13日至8月15日的9～17时。8月15日17时后送达的不予受理。为避免截止时拥堵出现无法受理情况，建议尽早提交。</w:t>
      </w:r>
    </w:p>
    <w:p w:rsidR="002E6F51" w:rsidRDefault="002E6F51" w:rsidP="002E6F51">
      <w:pPr>
        <w:pStyle w:val="a4"/>
        <w:shd w:val="clear" w:color="auto" w:fill="FFFFFF"/>
        <w:spacing w:before="0" w:beforeAutospacing="0" w:after="0" w:afterAutospacing="0" w:line="326" w:lineRule="atLeast"/>
        <w:ind w:firstLine="538"/>
        <w:rPr>
          <w:rFonts w:ascii="Arial" w:hAnsi="Arial" w:cs="Arial"/>
          <w:color w:val="333333"/>
          <w:sz w:val="15"/>
          <w:szCs w:val="15"/>
        </w:rPr>
      </w:pPr>
      <w:r>
        <w:rPr>
          <w:rFonts w:ascii="方正仿宋_GBK" w:eastAsia="方正仿宋_GBK" w:hAnsi="Arial" w:cs="Arial" w:hint="eastAsia"/>
          <w:color w:val="333333"/>
          <w:sz w:val="26"/>
          <w:szCs w:val="26"/>
        </w:rPr>
        <w:t>（六）项目建议书初审</w:t>
      </w:r>
      <w:r w:rsidR="000E3BBF">
        <w:rPr>
          <w:rFonts w:ascii="方正仿宋_GBK" w:eastAsia="方正仿宋_GBK" w:hAnsi="Arial" w:cs="Arial" w:hint="eastAsia"/>
          <w:color w:val="333333"/>
          <w:sz w:val="26"/>
          <w:szCs w:val="26"/>
        </w:rPr>
        <w:t xml:space="preserve">   </w:t>
      </w:r>
      <w:r w:rsidR="000E3BBF" w:rsidRPr="000E3BBF">
        <w:rPr>
          <w:rFonts w:ascii="华文彩云" w:eastAsia="华文彩云" w:hAnsi="Arial" w:cs="Arial" w:hint="eastAsia"/>
          <w:color w:val="333333"/>
          <w:sz w:val="26"/>
          <w:szCs w:val="26"/>
        </w:rPr>
        <w:t>项目组</w:t>
      </w:r>
      <w:r w:rsidR="000E3BBF">
        <w:rPr>
          <w:rFonts w:ascii="华文彩云" w:eastAsia="华文彩云" w:hAnsi="Arial" w:cs="Arial" w:hint="eastAsia"/>
          <w:color w:val="333333"/>
          <w:sz w:val="26"/>
          <w:szCs w:val="26"/>
        </w:rPr>
        <w:t>参加</w:t>
      </w:r>
    </w:p>
    <w:p w:rsidR="002E6F51" w:rsidRDefault="002E6F51" w:rsidP="002E6F51">
      <w:pPr>
        <w:pStyle w:val="a4"/>
        <w:shd w:val="clear" w:color="auto" w:fill="FFFFFF"/>
        <w:spacing w:before="0" w:beforeAutospacing="0" w:after="0" w:afterAutospacing="0" w:line="225" w:lineRule="atLeast"/>
        <w:ind w:firstLine="538"/>
        <w:rPr>
          <w:rFonts w:ascii="Arial" w:hAnsi="Arial" w:cs="Arial"/>
          <w:color w:val="333333"/>
          <w:sz w:val="15"/>
          <w:szCs w:val="15"/>
        </w:rPr>
      </w:pPr>
      <w:r>
        <w:rPr>
          <w:rFonts w:ascii="仿宋_GB2312" w:eastAsia="仿宋_GB2312" w:hAnsi="Arial" w:cs="Arial" w:hint="eastAsia"/>
          <w:color w:val="333333"/>
          <w:sz w:val="26"/>
          <w:szCs w:val="26"/>
        </w:rPr>
        <w:t>初审形式为盲审（潜在供方不参加），采用专家打分方式进行。重点考核技术创新性、方案可行性等。由盲审专家组对项目进行书面审查，按得分高低确定申报团队排序，一般选取前5家进入复审。组织方将电话通知初审通过单位参加复审。</w:t>
      </w:r>
    </w:p>
    <w:p w:rsidR="002E6F51" w:rsidRDefault="002E6F51" w:rsidP="002E6F51">
      <w:pPr>
        <w:pStyle w:val="a4"/>
        <w:shd w:val="clear" w:color="auto" w:fill="FFFFFF"/>
        <w:spacing w:before="0" w:beforeAutospacing="0" w:after="0" w:afterAutospacing="0" w:line="326" w:lineRule="atLeast"/>
        <w:ind w:firstLine="538"/>
        <w:rPr>
          <w:rFonts w:ascii="Arial" w:hAnsi="Arial" w:cs="Arial"/>
          <w:color w:val="333333"/>
          <w:sz w:val="15"/>
          <w:szCs w:val="15"/>
        </w:rPr>
      </w:pPr>
      <w:r>
        <w:rPr>
          <w:rFonts w:ascii="方正仿宋_GBK" w:eastAsia="方正仿宋_GBK" w:hAnsi="Arial" w:cs="Arial" w:hint="eastAsia"/>
          <w:color w:val="333333"/>
          <w:sz w:val="26"/>
          <w:szCs w:val="26"/>
        </w:rPr>
        <w:t>（七）项目建议书复审</w:t>
      </w:r>
      <w:r w:rsidR="000E3BBF">
        <w:rPr>
          <w:rFonts w:ascii="方正仿宋_GBK" w:eastAsia="方正仿宋_GBK" w:hAnsi="Arial" w:cs="Arial" w:hint="eastAsia"/>
          <w:color w:val="333333"/>
          <w:sz w:val="26"/>
          <w:szCs w:val="26"/>
        </w:rPr>
        <w:t xml:space="preserve">   </w:t>
      </w:r>
      <w:r w:rsidR="000E3BBF" w:rsidRPr="000E3BBF">
        <w:rPr>
          <w:rFonts w:ascii="华文彩云" w:eastAsia="华文彩云" w:hAnsi="Arial" w:cs="Arial" w:hint="eastAsia"/>
          <w:color w:val="333333"/>
          <w:sz w:val="26"/>
          <w:szCs w:val="26"/>
        </w:rPr>
        <w:t>项目组</w:t>
      </w:r>
      <w:r w:rsidR="000E3BBF">
        <w:rPr>
          <w:rFonts w:ascii="华文彩云" w:eastAsia="华文彩云" w:hAnsi="Arial" w:cs="Arial" w:hint="eastAsia"/>
          <w:color w:val="333333"/>
          <w:sz w:val="26"/>
          <w:szCs w:val="26"/>
        </w:rPr>
        <w:t>参加</w:t>
      </w:r>
    </w:p>
    <w:p w:rsidR="002E6F51" w:rsidRDefault="002E6F51" w:rsidP="002E6F51">
      <w:pPr>
        <w:pStyle w:val="a4"/>
        <w:shd w:val="clear" w:color="auto" w:fill="FFFFFF"/>
        <w:spacing w:before="0" w:beforeAutospacing="0" w:after="0" w:afterAutospacing="0" w:line="225" w:lineRule="atLeast"/>
        <w:ind w:firstLine="538"/>
        <w:rPr>
          <w:rFonts w:ascii="Arial" w:hAnsi="Arial" w:cs="Arial"/>
          <w:color w:val="333333"/>
          <w:sz w:val="15"/>
          <w:szCs w:val="15"/>
        </w:rPr>
      </w:pPr>
      <w:r>
        <w:rPr>
          <w:rFonts w:ascii="方正仿宋_GBK" w:eastAsia="方正仿宋_GBK" w:hAnsi="Arial" w:cs="Arial" w:hint="eastAsia"/>
          <w:color w:val="333333"/>
          <w:sz w:val="26"/>
          <w:szCs w:val="26"/>
        </w:rPr>
        <w:t>复审</w:t>
      </w:r>
      <w:r>
        <w:rPr>
          <w:rFonts w:ascii="仿宋_GB2312" w:eastAsia="仿宋_GB2312" w:hAnsi="Arial" w:cs="Arial" w:hint="eastAsia"/>
          <w:color w:val="333333"/>
          <w:sz w:val="26"/>
          <w:szCs w:val="26"/>
        </w:rPr>
        <w:t>采用申报团队现场答辩、专家质疑与打分方式进行，综合考量技术创新性、方案可行性、研究基础、经费概算等。由评审专家组对每个项</w:t>
      </w:r>
      <w:r>
        <w:rPr>
          <w:rFonts w:ascii="仿宋_GB2312" w:eastAsia="仿宋_GB2312" w:hAnsi="Arial" w:cs="Arial" w:hint="eastAsia"/>
          <w:color w:val="333333"/>
          <w:sz w:val="26"/>
          <w:szCs w:val="26"/>
        </w:rPr>
        <w:lastRenderedPageBreak/>
        <w:t>目综合情况进行打分，按得分高低确定复审单位排序，一般推荐前2名承研（具体待批复后确定）。</w:t>
      </w:r>
    </w:p>
    <w:p w:rsidR="002E6F51" w:rsidRDefault="002E6F51" w:rsidP="002E6F51">
      <w:pPr>
        <w:pStyle w:val="a4"/>
        <w:shd w:val="clear" w:color="auto" w:fill="FFFFFF"/>
        <w:spacing w:before="0" w:beforeAutospacing="0" w:after="0" w:afterAutospacing="0" w:line="225" w:lineRule="atLeast"/>
        <w:ind w:firstLine="538"/>
        <w:rPr>
          <w:rFonts w:ascii="Arial" w:hAnsi="Arial" w:cs="Arial"/>
          <w:color w:val="333333"/>
          <w:sz w:val="15"/>
          <w:szCs w:val="15"/>
        </w:rPr>
      </w:pPr>
      <w:r>
        <w:rPr>
          <w:rFonts w:ascii="仿宋_GB2312" w:eastAsia="仿宋_GB2312" w:hAnsi="Arial" w:cs="Arial" w:hint="eastAsia"/>
          <w:color w:val="333333"/>
          <w:sz w:val="26"/>
          <w:szCs w:val="26"/>
        </w:rPr>
        <w:t>复审需提交项目建议书电子版（与纸质材料一致），现场答辩人员不超过5人。</w:t>
      </w:r>
    </w:p>
    <w:p w:rsidR="002E6F51" w:rsidRDefault="002E6F51" w:rsidP="002E6F51">
      <w:pPr>
        <w:pStyle w:val="a4"/>
        <w:shd w:val="clear" w:color="auto" w:fill="FFFFFF"/>
        <w:spacing w:before="0" w:beforeAutospacing="0" w:after="0" w:afterAutospacing="0" w:line="225" w:lineRule="atLeast"/>
        <w:ind w:firstLine="538"/>
        <w:rPr>
          <w:rFonts w:ascii="Arial" w:hAnsi="Arial" w:cs="Arial"/>
          <w:color w:val="333333"/>
          <w:sz w:val="15"/>
          <w:szCs w:val="15"/>
        </w:rPr>
      </w:pPr>
      <w:r>
        <w:rPr>
          <w:rFonts w:ascii="仿宋_GB2312" w:eastAsia="仿宋_GB2312" w:hAnsi="Arial" w:cs="Arial" w:hint="eastAsia"/>
          <w:color w:val="333333"/>
          <w:sz w:val="26"/>
          <w:szCs w:val="26"/>
        </w:rPr>
        <w:t>答辩具体程序如下：</w:t>
      </w:r>
    </w:p>
    <w:p w:rsidR="002E6F51" w:rsidRDefault="002E6F51" w:rsidP="002E6F51">
      <w:pPr>
        <w:pStyle w:val="a4"/>
        <w:shd w:val="clear" w:color="auto" w:fill="FFFFFF"/>
        <w:spacing w:before="0" w:beforeAutospacing="0" w:after="0" w:afterAutospacing="0" w:line="225" w:lineRule="atLeast"/>
        <w:ind w:firstLine="538"/>
        <w:rPr>
          <w:rFonts w:ascii="Arial" w:hAnsi="Arial" w:cs="Arial"/>
          <w:color w:val="333333"/>
          <w:sz w:val="15"/>
          <w:szCs w:val="15"/>
        </w:rPr>
      </w:pPr>
      <w:r>
        <w:rPr>
          <w:rFonts w:ascii="仿宋_GB2312" w:eastAsia="仿宋_GB2312" w:hAnsi="Arial" w:cs="Arial" w:hint="eastAsia"/>
          <w:color w:val="333333"/>
          <w:sz w:val="26"/>
          <w:szCs w:val="26"/>
        </w:rPr>
        <w:t>1.潜在供方汇报项目建议书（严格控制在15分钟内，建议采用PPT形式、自带笔记本电脑）；</w:t>
      </w:r>
    </w:p>
    <w:p w:rsidR="002E6F51" w:rsidRDefault="002E6F51" w:rsidP="002E6F51">
      <w:pPr>
        <w:pStyle w:val="a4"/>
        <w:shd w:val="clear" w:color="auto" w:fill="FFFFFF"/>
        <w:spacing w:before="0" w:beforeAutospacing="0" w:after="0" w:afterAutospacing="0" w:line="225" w:lineRule="atLeast"/>
        <w:ind w:firstLine="538"/>
        <w:rPr>
          <w:rFonts w:ascii="Arial" w:hAnsi="Arial" w:cs="Arial"/>
          <w:color w:val="333333"/>
          <w:sz w:val="15"/>
          <w:szCs w:val="15"/>
        </w:rPr>
      </w:pPr>
      <w:r>
        <w:rPr>
          <w:rFonts w:ascii="仿宋_GB2312" w:eastAsia="仿宋_GB2312" w:hAnsi="Arial" w:cs="Arial" w:hint="eastAsia"/>
          <w:color w:val="333333"/>
          <w:sz w:val="26"/>
          <w:szCs w:val="26"/>
        </w:rPr>
        <w:t>2.提问与答辩20分钟；</w:t>
      </w:r>
    </w:p>
    <w:p w:rsidR="002E6F51" w:rsidRDefault="002E6F51" w:rsidP="002E6F51">
      <w:pPr>
        <w:pStyle w:val="a4"/>
        <w:shd w:val="clear" w:color="auto" w:fill="FFFFFF"/>
        <w:spacing w:before="0" w:beforeAutospacing="0" w:after="0" w:afterAutospacing="0" w:line="225" w:lineRule="atLeast"/>
        <w:ind w:firstLine="538"/>
        <w:rPr>
          <w:rFonts w:ascii="Arial" w:hAnsi="Arial" w:cs="Arial" w:hint="eastAsia"/>
          <w:color w:val="333333"/>
          <w:sz w:val="15"/>
          <w:szCs w:val="15"/>
        </w:rPr>
      </w:pPr>
      <w:r>
        <w:rPr>
          <w:rFonts w:ascii="仿宋_GB2312" w:eastAsia="仿宋_GB2312" w:hAnsi="Arial" w:cs="Arial" w:hint="eastAsia"/>
          <w:color w:val="333333"/>
          <w:sz w:val="26"/>
          <w:szCs w:val="26"/>
        </w:rPr>
        <w:t>3.评审专家个人打分5分钟。</w:t>
      </w:r>
    </w:p>
    <w:p w:rsidR="002E6F51" w:rsidRDefault="002E6F51" w:rsidP="002E6F51">
      <w:pPr>
        <w:pStyle w:val="a4"/>
        <w:shd w:val="clear" w:color="auto" w:fill="FFFFFF"/>
        <w:spacing w:before="0" w:beforeAutospacing="0" w:after="0" w:afterAutospacing="0" w:line="225" w:lineRule="atLeast"/>
        <w:ind w:firstLine="538"/>
        <w:rPr>
          <w:rFonts w:ascii="Arial" w:hAnsi="Arial" w:cs="Arial"/>
          <w:color w:val="333333"/>
          <w:sz w:val="15"/>
          <w:szCs w:val="15"/>
        </w:rPr>
      </w:pPr>
      <w:r>
        <w:rPr>
          <w:rFonts w:ascii="黑体" w:eastAsia="黑体" w:hAnsi="黑体" w:cs="Arial" w:hint="eastAsia"/>
          <w:color w:val="000000"/>
          <w:sz w:val="26"/>
          <w:szCs w:val="26"/>
        </w:rPr>
        <w:t>三、有关事项</w:t>
      </w:r>
    </w:p>
    <w:p w:rsidR="002E6F51" w:rsidRDefault="002E6F51" w:rsidP="002E6F51">
      <w:pPr>
        <w:pStyle w:val="a4"/>
        <w:shd w:val="clear" w:color="auto" w:fill="FFFFFF"/>
        <w:spacing w:before="0" w:beforeAutospacing="0" w:after="0" w:afterAutospacing="0" w:line="326" w:lineRule="atLeast"/>
        <w:ind w:firstLine="538"/>
        <w:rPr>
          <w:rFonts w:ascii="Arial" w:hAnsi="Arial" w:cs="Arial"/>
          <w:color w:val="333333"/>
          <w:sz w:val="15"/>
          <w:szCs w:val="15"/>
        </w:rPr>
      </w:pPr>
      <w:r>
        <w:rPr>
          <w:rFonts w:ascii="仿宋_GB2312" w:eastAsia="仿宋_GB2312" w:hAnsi="Arial" w:cs="Arial" w:hint="eastAsia"/>
          <w:color w:val="333333"/>
          <w:sz w:val="26"/>
          <w:szCs w:val="26"/>
        </w:rPr>
        <w:t>1.本公告适用于2016年陆军装备预研指南需求对接截止时间为8月15日17时的项目。</w:t>
      </w:r>
    </w:p>
    <w:p w:rsidR="002E6F51" w:rsidRDefault="002E6F51" w:rsidP="002E6F51">
      <w:pPr>
        <w:pStyle w:val="a4"/>
        <w:shd w:val="clear" w:color="auto" w:fill="FFFFFF"/>
        <w:spacing w:before="0" w:beforeAutospacing="0" w:after="0" w:afterAutospacing="0" w:line="326" w:lineRule="atLeast"/>
        <w:ind w:firstLine="538"/>
        <w:rPr>
          <w:rFonts w:ascii="Arial" w:hAnsi="Arial" w:cs="Arial"/>
          <w:color w:val="333333"/>
          <w:sz w:val="15"/>
          <w:szCs w:val="15"/>
        </w:rPr>
      </w:pPr>
      <w:r>
        <w:rPr>
          <w:rFonts w:ascii="仿宋_GB2312" w:eastAsia="仿宋_GB2312" w:hAnsi="Arial" w:cs="Arial" w:hint="eastAsia"/>
          <w:color w:val="333333"/>
          <w:sz w:val="26"/>
          <w:szCs w:val="26"/>
        </w:rPr>
        <w:t>2.陆军装备部所属军代局为本批信息查询增强点，仅按要求提供信息查询，潜在供方提交需求对接意向及后续相关工作按本公告流程办理。</w:t>
      </w:r>
    </w:p>
    <w:p w:rsidR="002E6F51" w:rsidRDefault="002E6F51" w:rsidP="002E6F51">
      <w:pPr>
        <w:pStyle w:val="a4"/>
        <w:shd w:val="clear" w:color="auto" w:fill="FFFFFF"/>
        <w:spacing w:before="0" w:beforeAutospacing="0" w:after="0" w:afterAutospacing="0" w:line="225" w:lineRule="atLeast"/>
        <w:ind w:firstLine="538"/>
        <w:rPr>
          <w:rFonts w:ascii="Arial" w:hAnsi="Arial" w:cs="Arial"/>
          <w:color w:val="333333"/>
          <w:sz w:val="15"/>
          <w:szCs w:val="15"/>
        </w:rPr>
      </w:pPr>
      <w:r>
        <w:rPr>
          <w:rFonts w:ascii="仿宋_GB2312" w:eastAsia="仿宋_GB2312" w:hAnsi="Arial" w:cs="Arial" w:hint="eastAsia"/>
          <w:color w:val="333333"/>
          <w:sz w:val="26"/>
          <w:szCs w:val="26"/>
        </w:rPr>
        <w:t>3.本公告最终解释权归陆军装备部。</w:t>
      </w:r>
    </w:p>
    <w:p w:rsidR="002E6F51" w:rsidRDefault="002E6F51" w:rsidP="002E6F51">
      <w:pPr>
        <w:pStyle w:val="a4"/>
        <w:shd w:val="clear" w:color="auto" w:fill="FFFFFF"/>
        <w:spacing w:before="0" w:beforeAutospacing="0" w:after="0" w:afterAutospacing="0" w:line="225" w:lineRule="atLeast"/>
        <w:ind w:firstLine="538"/>
        <w:rPr>
          <w:rFonts w:ascii="Arial" w:hAnsi="Arial" w:cs="Arial"/>
          <w:color w:val="333333"/>
          <w:sz w:val="15"/>
          <w:szCs w:val="15"/>
        </w:rPr>
      </w:pPr>
      <w:r>
        <w:rPr>
          <w:rFonts w:ascii="仿宋_GB2312" w:eastAsia="仿宋_GB2312" w:hAnsi="Arial" w:cs="Arial" w:hint="eastAsia"/>
          <w:color w:val="333333"/>
          <w:sz w:val="26"/>
          <w:szCs w:val="26"/>
        </w:rPr>
        <w:t>4.本公告有效期至2016年8月15日。</w:t>
      </w:r>
    </w:p>
    <w:p w:rsidR="002E6F51" w:rsidRDefault="002E6F51" w:rsidP="002E6F51">
      <w:pPr>
        <w:pStyle w:val="a4"/>
        <w:shd w:val="clear" w:color="auto" w:fill="FFFFFF"/>
        <w:spacing w:before="0" w:beforeAutospacing="0" w:after="0" w:afterAutospacing="0" w:line="225" w:lineRule="atLeast"/>
        <w:ind w:firstLine="538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t> </w:t>
      </w:r>
    </w:p>
    <w:p w:rsidR="002E6F51" w:rsidRDefault="002E6F51" w:rsidP="002E6F51">
      <w:pPr>
        <w:pStyle w:val="a4"/>
        <w:shd w:val="clear" w:color="auto" w:fill="FFFFFF"/>
        <w:spacing w:before="0" w:beforeAutospacing="0" w:after="0" w:afterAutospacing="0" w:line="225" w:lineRule="atLeast"/>
        <w:ind w:firstLine="538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t> </w:t>
      </w:r>
    </w:p>
    <w:p w:rsidR="002E6F51" w:rsidRDefault="002E6F51" w:rsidP="002E6F51">
      <w:pPr>
        <w:pStyle w:val="a4"/>
        <w:shd w:val="clear" w:color="auto" w:fill="FFFFFF"/>
        <w:spacing w:before="0" w:beforeAutospacing="0" w:after="0" w:afterAutospacing="0" w:line="225" w:lineRule="atLeast"/>
        <w:ind w:firstLine="538"/>
        <w:jc w:val="right"/>
        <w:rPr>
          <w:rFonts w:ascii="Arial" w:hAnsi="Arial" w:cs="Arial"/>
          <w:color w:val="333333"/>
          <w:sz w:val="15"/>
          <w:szCs w:val="15"/>
        </w:rPr>
      </w:pPr>
      <w:r>
        <w:rPr>
          <w:rFonts w:ascii="仿宋_GB2312" w:eastAsia="仿宋_GB2312" w:hAnsi="Arial" w:cs="Arial" w:hint="eastAsia"/>
          <w:color w:val="333333"/>
          <w:sz w:val="26"/>
          <w:szCs w:val="26"/>
        </w:rPr>
        <w:t>                                                   </w:t>
      </w:r>
      <w:r>
        <w:rPr>
          <w:rFonts w:ascii="仿宋_GB2312" w:eastAsia="仿宋_GB2312" w:hAnsi="Arial" w:cs="Arial" w:hint="eastAsia"/>
          <w:color w:val="333333"/>
          <w:sz w:val="26"/>
          <w:szCs w:val="26"/>
        </w:rPr>
        <w:t xml:space="preserve"> </w:t>
      </w:r>
      <w:r>
        <w:rPr>
          <w:rFonts w:ascii="仿宋_GB2312" w:eastAsia="仿宋_GB2312" w:hAnsi="Arial" w:cs="Arial" w:hint="eastAsia"/>
          <w:color w:val="333333"/>
          <w:sz w:val="26"/>
          <w:szCs w:val="26"/>
        </w:rPr>
        <w:t> </w:t>
      </w:r>
      <w:r>
        <w:rPr>
          <w:rFonts w:ascii="仿宋_GB2312" w:eastAsia="仿宋_GB2312" w:hAnsi="Arial" w:cs="Arial" w:hint="eastAsia"/>
          <w:color w:val="333333"/>
          <w:sz w:val="26"/>
          <w:szCs w:val="26"/>
        </w:rPr>
        <w:t xml:space="preserve"> 陆军装备部</w:t>
      </w:r>
    </w:p>
    <w:p w:rsidR="002E6F51" w:rsidRPr="002E6F51" w:rsidRDefault="002E6F51" w:rsidP="002E6F51">
      <w:pPr>
        <w:pStyle w:val="a4"/>
        <w:shd w:val="clear" w:color="auto" w:fill="FFFFFF"/>
        <w:spacing w:before="0" w:beforeAutospacing="0" w:after="0" w:afterAutospacing="0" w:line="225" w:lineRule="atLeast"/>
        <w:ind w:firstLine="538"/>
        <w:jc w:val="right"/>
        <w:rPr>
          <w:rFonts w:ascii="仿宋_GB2312" w:eastAsia="仿宋_GB2312" w:hAnsi="Arial" w:cs="Arial"/>
          <w:color w:val="333333"/>
          <w:sz w:val="26"/>
          <w:szCs w:val="26"/>
        </w:rPr>
      </w:pPr>
      <w:r>
        <w:rPr>
          <w:rFonts w:ascii="仿宋_GB2312" w:eastAsia="仿宋_GB2312" w:hAnsi="Arial" w:cs="Arial" w:hint="eastAsia"/>
          <w:color w:val="333333"/>
          <w:sz w:val="26"/>
          <w:szCs w:val="26"/>
        </w:rPr>
        <w:t>                                          </w:t>
      </w:r>
      <w:r w:rsidRPr="002E6F51">
        <w:rPr>
          <w:rFonts w:hint="eastAsia"/>
        </w:rPr>
        <w:t> </w:t>
      </w:r>
      <w:r w:rsidRPr="002E6F51">
        <w:rPr>
          <w:rFonts w:ascii="仿宋_GB2312" w:eastAsia="仿宋_GB2312" w:hAnsi="Arial" w:cs="Arial" w:hint="eastAsia"/>
          <w:color w:val="333333"/>
          <w:sz w:val="26"/>
          <w:szCs w:val="26"/>
        </w:rPr>
        <w:t>二〇一六年七月二十九日</w:t>
      </w:r>
    </w:p>
    <w:p w:rsidR="002E6F51" w:rsidRPr="002E6F51" w:rsidRDefault="002E6F51"/>
    <w:sectPr w:rsidR="002E6F51" w:rsidRPr="002E6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6F51"/>
    <w:rsid w:val="000E3BBF"/>
    <w:rsid w:val="002E6F51"/>
    <w:rsid w:val="00964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6F5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E6F5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iPriority w:val="99"/>
    <w:semiHidden/>
    <w:unhideWhenUsed/>
    <w:rsid w:val="002E6F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6F51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2E6F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E6F51"/>
  </w:style>
  <w:style w:type="character" w:styleId="a5">
    <w:name w:val="Strong"/>
    <w:basedOn w:val="a0"/>
    <w:uiPriority w:val="22"/>
    <w:qFormat/>
    <w:rsid w:val="002E6F51"/>
    <w:rPr>
      <w:b/>
      <w:bCs/>
    </w:rPr>
  </w:style>
  <w:style w:type="character" w:styleId="a6">
    <w:name w:val="Hyperlink"/>
    <w:basedOn w:val="a0"/>
    <w:uiPriority w:val="99"/>
    <w:semiHidden/>
    <w:unhideWhenUsed/>
    <w:rsid w:val="002E6F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ain.mil.cn/cgcms/contentcore/resource/download?ID=2653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ain.mil.cn/cggg/qtg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eain.mil.cn/cggg/" TargetMode="External"/><Relationship Id="rId10" Type="http://schemas.openxmlformats.org/officeDocument/2006/relationships/hyperlink" Target="http://www.weain.mil.cn/cgcms/contentcore/resource/download?ID=26536" TargetMode="External"/><Relationship Id="rId4" Type="http://schemas.openxmlformats.org/officeDocument/2006/relationships/hyperlink" Target="http://www.weain.mil.cn/" TargetMode="External"/><Relationship Id="rId9" Type="http://schemas.openxmlformats.org/officeDocument/2006/relationships/hyperlink" Target="http://www.weain.mil.cn/cgcms/contentcore/resource/download?ID=2653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马蕊</dc:creator>
  <cp:keywords/>
  <dc:description/>
  <cp:lastModifiedBy>马蕊</cp:lastModifiedBy>
  <cp:revision>3</cp:revision>
  <cp:lastPrinted>2016-07-30T00:55:00Z</cp:lastPrinted>
  <dcterms:created xsi:type="dcterms:W3CDTF">2016-07-30T00:39:00Z</dcterms:created>
  <dcterms:modified xsi:type="dcterms:W3CDTF">2016-07-30T01:02:00Z</dcterms:modified>
</cp:coreProperties>
</file>