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：</w:t>
      </w:r>
    </w:p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北京市先进班集体登记表</w:t>
      </w:r>
    </w:p>
    <w:p>
      <w:pPr>
        <w:rPr>
          <w:rFonts w:ascii="仿宋_GB2312" w:eastAsia="仿宋_GB2312"/>
          <w:b/>
          <w:sz w:val="18"/>
        </w:rPr>
      </w:pPr>
    </w:p>
    <w:tbl>
      <w:tblPr>
        <w:tblStyle w:val="5"/>
        <w:tblW w:w="829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01"/>
        <w:gridCol w:w="1404"/>
        <w:gridCol w:w="755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289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</w:t>
            </w:r>
            <w:r>
              <w:rPr>
                <w:rFonts w:hint="eastAsia" w:ascii="仿宋_GB2312" w:eastAsia="仿宋_GB2312"/>
                <w:sz w:val="28"/>
              </w:rPr>
              <w:t>为注册志愿者组织</w:t>
            </w:r>
          </w:p>
        </w:tc>
        <w:tc>
          <w:tcPr>
            <w:tcW w:w="495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6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4095" w:type="dxa"/>
            <w:gridSpan w:val="4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5F1D86"/>
    <w:rsid w:val="00631714"/>
    <w:rsid w:val="006F76EF"/>
    <w:rsid w:val="009148F0"/>
    <w:rsid w:val="009B3822"/>
    <w:rsid w:val="00BC5F3E"/>
    <w:rsid w:val="00BF090B"/>
    <w:rsid w:val="00DB74E2"/>
    <w:rsid w:val="00F200BA"/>
    <w:rsid w:val="0D03622F"/>
    <w:rsid w:val="2B3531AC"/>
    <w:rsid w:val="2ED5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2011-12-12T03:18:00Z</dcterms:created>
  <dc:creator>黄宝琪</dc:creator>
  <cp:lastModifiedBy>1</cp:lastModifiedBy>
  <dcterms:modified xsi:type="dcterms:W3CDTF">2020-12-21T10:40:59Z</dcterms:modified>
  <dc:title>附件5：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