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159CE">
      <w:pPr>
        <w:spacing w:line="360" w:lineRule="auto"/>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大学生创新创业训练计划管理系统使用指南</w:t>
      </w:r>
    </w:p>
    <w:p w14:paraId="422FC81D">
      <w:pPr>
        <w:spacing w:line="360" w:lineRule="auto"/>
        <w:jc w:val="right"/>
        <w:rPr>
          <w:rFonts w:hint="eastAsia" w:ascii="方正小标宋简体" w:hAnsi="宋体" w:eastAsia="方正小标宋简体"/>
          <w:sz w:val="44"/>
          <w:szCs w:val="44"/>
        </w:rPr>
      </w:pPr>
      <w:r>
        <w:rPr>
          <w:rFonts w:hint="eastAsia" w:ascii="方正小标宋简体" w:hAnsi="宋体" w:eastAsia="方正小标宋简体"/>
          <w:sz w:val="44"/>
          <w:szCs w:val="44"/>
        </w:rPr>
        <w:t>——学生</w:t>
      </w:r>
    </w:p>
    <w:p w14:paraId="7A27C56A">
      <w:pPr>
        <w:spacing w:line="560" w:lineRule="exact"/>
        <w:ind w:firstLine="640" w:firstLineChars="200"/>
        <w:rPr>
          <w:rFonts w:hint="eastAsia" w:ascii="方正小标宋简体" w:hAnsi="宋体" w:eastAsia="方正小标宋简体"/>
          <w:sz w:val="32"/>
          <w:szCs w:val="32"/>
        </w:rPr>
      </w:pPr>
      <w:r>
        <w:rPr>
          <w:rFonts w:hint="eastAsia" w:ascii="黑体" w:hAnsi="黑体" w:eastAsia="黑体"/>
          <w:sz w:val="32"/>
          <w:szCs w:val="32"/>
        </w:rPr>
        <w:t>一、登录系统</w:t>
      </w:r>
    </w:p>
    <w:p w14:paraId="717307A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输入网址（cxcy.bit.edu.cn），选择“统一认证登录”选项，弹出系统登录界面，进入统一身份认证。登录后，点击右侧“大学生创新创业训练计划管理系统”。</w:t>
      </w:r>
    </w:p>
    <w:p w14:paraId="64F8E04A">
      <w:pPr>
        <w:jc w:val="center"/>
        <w:rPr>
          <w:rFonts w:hint="eastAsia"/>
        </w:rPr>
      </w:pPr>
      <w:r>
        <w:drawing>
          <wp:inline distT="0" distB="0" distL="0" distR="0">
            <wp:extent cx="5039995" cy="2397125"/>
            <wp:effectExtent l="0" t="0" r="8255"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040000" cy="2397428"/>
                    </a:xfrm>
                    <a:prstGeom prst="rect">
                      <a:avLst/>
                    </a:prstGeom>
                    <a:noFill/>
                    <a:ln>
                      <a:noFill/>
                    </a:ln>
                  </pic:spPr>
                </pic:pic>
              </a:graphicData>
            </a:graphic>
          </wp:inline>
        </w:drawing>
      </w:r>
    </w:p>
    <w:p w14:paraId="3AC15C43">
      <w:pPr>
        <w:jc w:val="center"/>
        <w:rPr>
          <w:rFonts w:hint="eastAsia"/>
        </w:rPr>
      </w:pPr>
      <w:r>
        <w:drawing>
          <wp:inline distT="0" distB="0" distL="0" distR="0">
            <wp:extent cx="5039995" cy="2265045"/>
            <wp:effectExtent l="0" t="0" r="825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040000" cy="2265148"/>
                    </a:xfrm>
                    <a:prstGeom prst="rect">
                      <a:avLst/>
                    </a:prstGeom>
                    <a:noFill/>
                    <a:ln>
                      <a:noFill/>
                    </a:ln>
                  </pic:spPr>
                </pic:pic>
              </a:graphicData>
            </a:graphic>
          </wp:inline>
        </w:drawing>
      </w:r>
    </w:p>
    <w:p w14:paraId="26FD46F7">
      <w:pPr>
        <w:jc w:val="center"/>
        <w:rPr>
          <w:rFonts w:hint="eastAsia"/>
        </w:rPr>
      </w:pPr>
      <w:r>
        <w:drawing>
          <wp:inline distT="0" distB="0" distL="0" distR="0">
            <wp:extent cx="5039995" cy="2397125"/>
            <wp:effectExtent l="0" t="0" r="825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040000" cy="2397428"/>
                    </a:xfrm>
                    <a:prstGeom prst="rect">
                      <a:avLst/>
                    </a:prstGeom>
                    <a:noFill/>
                    <a:ln>
                      <a:noFill/>
                    </a:ln>
                  </pic:spPr>
                </pic:pic>
              </a:graphicData>
            </a:graphic>
          </wp:inline>
        </w:drawing>
      </w:r>
    </w:p>
    <w:p w14:paraId="5D98364A">
      <w:pPr>
        <w:jc w:val="center"/>
        <w:rPr>
          <w:rFonts w:hint="eastAsia"/>
        </w:rPr>
      </w:pPr>
    </w:p>
    <w:p w14:paraId="78E8B66B">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二、个人信息修改</w:t>
      </w:r>
    </w:p>
    <w:p w14:paraId="429F323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点击右上角头像位置，选择个人资料，进行个人资料修改，请正确填写电子邮箱和手机。（所有人都要填写）</w:t>
      </w:r>
    </w:p>
    <w:p w14:paraId="705674B1">
      <w:pPr>
        <w:jc w:val="center"/>
        <w:rPr>
          <w:rFonts w:hint="eastAsia"/>
        </w:rPr>
      </w:pPr>
      <w:r>
        <w:drawing>
          <wp:inline distT="0" distB="0" distL="0" distR="0">
            <wp:extent cx="5039995" cy="2397125"/>
            <wp:effectExtent l="0" t="0" r="8255"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40000" cy="2397428"/>
                    </a:xfrm>
                    <a:prstGeom prst="rect">
                      <a:avLst/>
                    </a:prstGeom>
                    <a:noFill/>
                    <a:ln>
                      <a:noFill/>
                    </a:ln>
                  </pic:spPr>
                </pic:pic>
              </a:graphicData>
            </a:graphic>
          </wp:inline>
        </w:drawing>
      </w:r>
    </w:p>
    <w:p w14:paraId="3FC7AF26">
      <w:pPr>
        <w:rPr>
          <w:rFonts w:hint="eastAsia"/>
        </w:rPr>
      </w:pPr>
    </w:p>
    <w:p w14:paraId="6A972097">
      <w:pPr>
        <w:rPr>
          <w:rFonts w:hint="eastAsia"/>
        </w:rPr>
      </w:pPr>
    </w:p>
    <w:p w14:paraId="15E600B2">
      <w:pPr>
        <w:spacing w:line="360" w:lineRule="auto"/>
        <w:ind w:firstLine="420"/>
        <w:rPr>
          <w:rFonts w:hint="eastAsia"/>
        </w:rPr>
      </w:pPr>
      <w:r>
        <w:rPr>
          <w:sz w:val="36"/>
          <w:szCs w:val="40"/>
        </w:rPr>
        <w:br w:type="page"/>
      </w:r>
    </w:p>
    <w:p w14:paraId="296DF60E">
      <w:pPr>
        <w:spacing w:line="360" w:lineRule="auto"/>
        <w:ind w:firstLine="480" w:firstLineChars="200"/>
        <w:rPr>
          <w:rFonts w:hint="eastAsia" w:ascii="宋体" w:hAnsi="宋体" w:eastAsia="宋体"/>
          <w:sz w:val="24"/>
          <w:szCs w:val="28"/>
        </w:rPr>
      </w:pPr>
    </w:p>
    <w:p w14:paraId="09549DDA">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三、立项申报</w:t>
      </w:r>
    </w:p>
    <w:p w14:paraId="1C291A0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立项申报中涉及到专业知识的部分请查阅参考文献并在指导教师的指导下完成。</w:t>
      </w:r>
    </w:p>
    <w:p w14:paraId="272FC58A">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项目第一主持人在左侧点击立项管理-申报项目，点击“新增”，新增项目。</w:t>
      </w:r>
    </w:p>
    <w:p w14:paraId="35C2C650">
      <w:pPr>
        <w:widowControl/>
        <w:shd w:val="clear" w:color="auto" w:fill="FFFFFF"/>
        <w:spacing w:line="360" w:lineRule="auto"/>
        <w:jc w:val="center"/>
        <w:rPr>
          <w:rFonts w:hint="eastAsia" w:ascii="宋体" w:hAnsi="宋体" w:eastAsia="宋体" w:cs="宋体"/>
          <w:color w:val="292929"/>
          <w:kern w:val="0"/>
          <w:sz w:val="24"/>
          <w:szCs w:val="24"/>
        </w:rPr>
      </w:pPr>
      <w:r>
        <w:drawing>
          <wp:inline distT="0" distB="0" distL="0" distR="0">
            <wp:extent cx="5039995" cy="2399030"/>
            <wp:effectExtent l="0" t="0" r="825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040000" cy="2399249"/>
                    </a:xfrm>
                    <a:prstGeom prst="rect">
                      <a:avLst/>
                    </a:prstGeom>
                  </pic:spPr>
                </pic:pic>
              </a:graphicData>
            </a:graphic>
          </wp:inline>
        </w:drawing>
      </w:r>
    </w:p>
    <w:p w14:paraId="2E5E6F2F">
      <w:pPr>
        <w:spacing w:line="560" w:lineRule="exact"/>
        <w:ind w:firstLine="643" w:firstLineChars="200"/>
        <w:rPr>
          <w:rFonts w:hint="eastAsia" w:ascii="仿宋_GB2312" w:eastAsia="仿宋_GB2312"/>
          <w:b/>
          <w:sz w:val="32"/>
          <w:szCs w:val="32"/>
        </w:rPr>
      </w:pPr>
      <w:r>
        <w:rPr>
          <w:rFonts w:hint="eastAsia" w:ascii="仿宋_GB2312" w:eastAsia="仿宋_GB2312"/>
          <w:b/>
          <w:sz w:val="32"/>
          <w:szCs w:val="32"/>
        </w:rPr>
        <w:t>立项申报过程中有以下注意事项：</w:t>
      </w:r>
    </w:p>
    <w:p w14:paraId="4848D56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（1）选择“2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年国创、市创项目”批次；</w:t>
      </w:r>
    </w:p>
    <w:p w14:paraId="0662AFD9">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（2）为便于项目管理，请在项目名称前，根据题目性质，加上【机械】或【人文】或【信息】或【理化】，只有这四个类别，使用中文中括号，项目名称中不要有空格；</w:t>
      </w:r>
      <w:bookmarkStart w:id="0" w:name="_GoBack"/>
      <w:bookmarkEnd w:id="0"/>
    </w:p>
    <w:p w14:paraId="6E058711">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（3）目前系统上学院的专业数据较为详全，请各项目在立项确定所属学院时选择指导教师或者项目负责人所属的专业学院；</w:t>
      </w:r>
    </w:p>
    <w:p w14:paraId="72E691B7">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（4）项目期限根据项目团队计划研究时间选择“一年期”或“两年期”；</w:t>
      </w:r>
    </w:p>
    <w:p w14:paraId="1632B480">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（5）拟申报级别选择“国家级”或“市级”，最终的项目级别根据网评结果确定；</w:t>
      </w:r>
    </w:p>
    <w:p w14:paraId="4FA00015">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（6）项目类别选择“一般项目。</w:t>
      </w:r>
    </w:p>
    <w:p w14:paraId="264F9340">
      <w:pPr>
        <w:spacing w:line="360" w:lineRule="auto"/>
        <w:jc w:val="center"/>
        <w:rPr>
          <w:rFonts w:hint="eastAsia" w:ascii="宋体" w:hAnsi="宋体" w:eastAsia="宋体"/>
          <w:sz w:val="24"/>
          <w:szCs w:val="28"/>
        </w:rPr>
      </w:pPr>
      <w:r>
        <w:drawing>
          <wp:inline distT="0" distB="0" distL="0" distR="0">
            <wp:extent cx="5039995" cy="2399030"/>
            <wp:effectExtent l="0" t="0" r="825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a:stretch>
                      <a:fillRect/>
                    </a:stretch>
                  </pic:blipFill>
                  <pic:spPr>
                    <a:xfrm>
                      <a:off x="0" y="0"/>
                      <a:ext cx="5040000" cy="2399249"/>
                    </a:xfrm>
                    <a:prstGeom prst="rect">
                      <a:avLst/>
                    </a:prstGeom>
                  </pic:spPr>
                </pic:pic>
              </a:graphicData>
            </a:graphic>
          </wp:inline>
        </w:drawing>
      </w:r>
    </w:p>
    <w:p w14:paraId="223E72E3">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添加团队成员（包括项目负责人在内，每个团队最多5人,所有人必须是本科生）。</w:t>
      </w:r>
    </w:p>
    <w:p w14:paraId="0DBC4A3A">
      <w:pPr>
        <w:spacing w:line="360" w:lineRule="auto"/>
        <w:jc w:val="center"/>
        <w:rPr>
          <w:rFonts w:hint="eastAsia" w:ascii="宋体" w:hAnsi="宋体" w:eastAsia="宋体"/>
          <w:sz w:val="24"/>
          <w:szCs w:val="28"/>
        </w:rPr>
      </w:pPr>
      <w:r>
        <w:drawing>
          <wp:inline distT="0" distB="0" distL="0" distR="0">
            <wp:extent cx="5039995" cy="2272665"/>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040000" cy="2273036"/>
                    </a:xfrm>
                    <a:prstGeom prst="rect">
                      <a:avLst/>
                    </a:prstGeom>
                  </pic:spPr>
                </pic:pic>
              </a:graphicData>
            </a:graphic>
          </wp:inline>
        </w:drawing>
      </w:r>
    </w:p>
    <w:p w14:paraId="6D7FB624">
      <w:pPr>
        <w:spacing w:line="360" w:lineRule="auto"/>
        <w:rPr>
          <w:rFonts w:hint="eastAsia" w:ascii="宋体" w:hAnsi="宋体" w:eastAsia="宋体"/>
          <w:sz w:val="24"/>
          <w:szCs w:val="28"/>
        </w:rPr>
      </w:pPr>
    </w:p>
    <w:p w14:paraId="4AD550C8">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详细填写项目预算，不超过1</w:t>
      </w:r>
      <w:r>
        <w:rPr>
          <w:rFonts w:ascii="仿宋_GB2312" w:eastAsia="仿宋_GB2312"/>
          <w:sz w:val="32"/>
          <w:szCs w:val="32"/>
        </w:rPr>
        <w:t>0000</w:t>
      </w:r>
      <w:r>
        <w:rPr>
          <w:rFonts w:hint="eastAsia" w:ascii="仿宋_GB2312" w:eastAsia="仿宋_GB2312"/>
          <w:sz w:val="32"/>
          <w:szCs w:val="32"/>
        </w:rPr>
        <w:t>元。</w:t>
      </w:r>
    </w:p>
    <w:p w14:paraId="50D7AA12">
      <w:pPr>
        <w:spacing w:line="360" w:lineRule="auto"/>
        <w:jc w:val="center"/>
        <w:rPr>
          <w:rFonts w:hint="eastAsia" w:ascii="宋体" w:hAnsi="宋体" w:eastAsia="宋体"/>
          <w:sz w:val="24"/>
          <w:szCs w:val="28"/>
        </w:rPr>
      </w:pPr>
      <w:r>
        <w:drawing>
          <wp:inline distT="0" distB="0" distL="0" distR="0">
            <wp:extent cx="5039995" cy="2399030"/>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040000" cy="2399249"/>
                    </a:xfrm>
                    <a:prstGeom prst="rect">
                      <a:avLst/>
                    </a:prstGeom>
                  </pic:spPr>
                </pic:pic>
              </a:graphicData>
            </a:graphic>
          </wp:inline>
        </w:drawing>
      </w:r>
    </w:p>
    <w:p w14:paraId="40201CDC">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4</w:t>
      </w:r>
      <w:r>
        <w:rPr>
          <w:rFonts w:ascii="仿宋_GB2312" w:eastAsia="仿宋_GB2312"/>
          <w:sz w:val="32"/>
          <w:szCs w:val="32"/>
        </w:rPr>
        <w:t>.创业训练项目和创业实践</w:t>
      </w:r>
      <w:r>
        <w:rPr>
          <w:rFonts w:hint="eastAsia" w:ascii="仿宋_GB2312" w:eastAsia="仿宋_GB2312"/>
          <w:sz w:val="32"/>
          <w:szCs w:val="32"/>
        </w:rPr>
        <w:t>项目在附件部分上传</w:t>
      </w:r>
      <w:r>
        <w:rPr>
          <w:rFonts w:ascii="仿宋_GB2312" w:eastAsia="仿宋_GB2312"/>
          <w:sz w:val="32"/>
          <w:szCs w:val="32"/>
        </w:rPr>
        <w:t>商业计划书及路演PPT</w:t>
      </w:r>
      <w:r>
        <w:rPr>
          <w:rFonts w:hint="eastAsia" w:ascii="仿宋_GB2312" w:eastAsia="仿宋_GB2312"/>
          <w:sz w:val="32"/>
          <w:szCs w:val="32"/>
        </w:rPr>
        <w:t>。</w:t>
      </w:r>
    </w:p>
    <w:p w14:paraId="36BD35C9">
      <w:pPr>
        <w:spacing w:line="360" w:lineRule="auto"/>
        <w:jc w:val="center"/>
        <w:rPr>
          <w:rFonts w:hint="eastAsia" w:ascii="宋体" w:hAnsi="宋体" w:eastAsia="宋体"/>
          <w:sz w:val="24"/>
          <w:szCs w:val="28"/>
        </w:rPr>
      </w:pPr>
      <w:r>
        <w:drawing>
          <wp:inline distT="0" distB="0" distL="0" distR="0">
            <wp:extent cx="5039995" cy="2272665"/>
            <wp:effectExtent l="0" t="0" r="825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040000" cy="2273036"/>
                    </a:xfrm>
                    <a:prstGeom prst="rect">
                      <a:avLst/>
                    </a:prstGeom>
                  </pic:spPr>
                </pic:pic>
              </a:graphicData>
            </a:graphic>
          </wp:inline>
        </w:drawing>
      </w:r>
    </w:p>
    <w:p w14:paraId="0C94E2B4">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暂存之后，项目信息仍可修改。确定项目信息之后，点击提交，提交之后不可修改。</w:t>
      </w:r>
    </w:p>
    <w:p w14:paraId="5ED7640F">
      <w:pPr>
        <w:spacing w:line="360" w:lineRule="auto"/>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提交完立项信息之后，请联系指导教师进行审核。</w:t>
      </w:r>
    </w:p>
    <w:sectPr>
      <w:pgSz w:w="11906" w:h="16838"/>
      <w:pgMar w:top="2098" w:right="1474"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8C"/>
    <w:rsid w:val="00054646"/>
    <w:rsid w:val="0007378A"/>
    <w:rsid w:val="0008147A"/>
    <w:rsid w:val="0008706D"/>
    <w:rsid w:val="000A2EA1"/>
    <w:rsid w:val="000B711F"/>
    <w:rsid w:val="000D679A"/>
    <w:rsid w:val="00104A15"/>
    <w:rsid w:val="0013086E"/>
    <w:rsid w:val="00133717"/>
    <w:rsid w:val="00151B5F"/>
    <w:rsid w:val="00175AA2"/>
    <w:rsid w:val="00177B30"/>
    <w:rsid w:val="001A17AA"/>
    <w:rsid w:val="001E784F"/>
    <w:rsid w:val="00214DD7"/>
    <w:rsid w:val="00276845"/>
    <w:rsid w:val="002A2DCC"/>
    <w:rsid w:val="002E5950"/>
    <w:rsid w:val="00323AA0"/>
    <w:rsid w:val="00346B58"/>
    <w:rsid w:val="00417C67"/>
    <w:rsid w:val="00430CD6"/>
    <w:rsid w:val="005153BA"/>
    <w:rsid w:val="00523387"/>
    <w:rsid w:val="00563B58"/>
    <w:rsid w:val="00570DCB"/>
    <w:rsid w:val="0059185B"/>
    <w:rsid w:val="005F7491"/>
    <w:rsid w:val="006103FA"/>
    <w:rsid w:val="00634860"/>
    <w:rsid w:val="00637D6B"/>
    <w:rsid w:val="00683F8C"/>
    <w:rsid w:val="00687E92"/>
    <w:rsid w:val="00723DCF"/>
    <w:rsid w:val="00773E44"/>
    <w:rsid w:val="007F1BEA"/>
    <w:rsid w:val="008252E3"/>
    <w:rsid w:val="008800F0"/>
    <w:rsid w:val="008D7AD5"/>
    <w:rsid w:val="00936147"/>
    <w:rsid w:val="00974624"/>
    <w:rsid w:val="009A38D1"/>
    <w:rsid w:val="009B3EDA"/>
    <w:rsid w:val="00A914C7"/>
    <w:rsid w:val="00A93949"/>
    <w:rsid w:val="00AE1ACA"/>
    <w:rsid w:val="00B46CEC"/>
    <w:rsid w:val="00BD4FBE"/>
    <w:rsid w:val="00BF324A"/>
    <w:rsid w:val="00BF46F0"/>
    <w:rsid w:val="00C006AF"/>
    <w:rsid w:val="00C02C0A"/>
    <w:rsid w:val="00C162F5"/>
    <w:rsid w:val="00C31683"/>
    <w:rsid w:val="00C61533"/>
    <w:rsid w:val="00CF3E9D"/>
    <w:rsid w:val="00D221C7"/>
    <w:rsid w:val="00D4288C"/>
    <w:rsid w:val="00D62978"/>
    <w:rsid w:val="00DD366B"/>
    <w:rsid w:val="00DE5205"/>
    <w:rsid w:val="00E414DD"/>
    <w:rsid w:val="00E431EE"/>
    <w:rsid w:val="00E76B5F"/>
    <w:rsid w:val="00EA7511"/>
    <w:rsid w:val="00EE0D2D"/>
    <w:rsid w:val="00EE7AA8"/>
    <w:rsid w:val="00F93C61"/>
    <w:rsid w:val="00F97373"/>
    <w:rsid w:val="35B97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uiPriority w:val="99"/>
    <w:rPr>
      <w:sz w:val="18"/>
      <w:szCs w:val="18"/>
    </w:rPr>
  </w:style>
  <w:style w:type="character" w:customStyle="1" w:styleId="10">
    <w:name w:val="页脚 字符"/>
    <w:basedOn w:val="8"/>
    <w:link w:val="4"/>
    <w:uiPriority w:val="99"/>
    <w:rPr>
      <w:sz w:val="18"/>
      <w:szCs w:val="18"/>
    </w:rPr>
  </w:style>
  <w:style w:type="character" w:customStyle="1" w:styleId="11">
    <w:name w:val="标题 1 字符"/>
    <w:basedOn w:val="8"/>
    <w:link w:val="2"/>
    <w:qFormat/>
    <w:uiPriority w:val="9"/>
    <w:rPr>
      <w:b/>
      <w:bCs/>
      <w:kern w:val="44"/>
      <w:sz w:val="44"/>
      <w:szCs w:val="44"/>
    </w:rPr>
  </w:style>
  <w:style w:type="paragraph" w:styleId="12">
    <w:name w:val="List Paragraph"/>
    <w:basedOn w:val="1"/>
    <w:qFormat/>
    <w:uiPriority w:val="34"/>
    <w:pPr>
      <w:ind w:firstLine="420" w:firstLineChars="200"/>
    </w:pPr>
  </w:style>
  <w:style w:type="character" w:customStyle="1" w:styleId="13">
    <w:name w:val="标题 2 字符"/>
    <w:basedOn w:val="8"/>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621</Words>
  <Characters>650</Characters>
  <Lines>4</Lines>
  <Paragraphs>1</Paragraphs>
  <TotalTime>370</TotalTime>
  <ScaleCrop>false</ScaleCrop>
  <LinksUpToDate>false</LinksUpToDate>
  <CharactersWithSpaces>650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2021-10-25T05:34:00Z</dcterms:created>
  <dc:creator>安 拉</dc:creator>
  <cp:lastModifiedBy>双创中心</cp:lastModifiedBy>
  <dcterms:modified xsi:type="dcterms:W3CDTF">2026-04-01T05:20:08Z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eyJoZGlkIjoiZGZhY2I1NjMzYjVlMWJmOGI0YjBlOGMwMDM1MjZkOGUiLCJ1c2VySWQiOiIzNDE5ODAwNzQifQ==</vt:lpwstr>
  </property>
  <property fmtid="{D5CDD505-2E9C-101B-9397-08002B2CF9AE}" pid="3" name="KSOProductBuildVer">
    <vt:lpwstr>2052-12.1.0.25225</vt:lpwstr>
  </property>
  <property fmtid="{D5CDD505-2E9C-101B-9397-08002B2CF9AE}" pid="4" name="ICV">
    <vt:lpwstr>C3FDAC1D1EEC4641ADA5B23DF5E4D39A_13</vt:lpwstr>
  </property>
</Properties>
</file>